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BAC618" w14:textId="77777777" w:rsidR="00192BDA" w:rsidRDefault="00192BDA" w:rsidP="00192BDA">
      <w:pPr>
        <w:autoSpaceDE w:val="0"/>
        <w:autoSpaceDN w:val="0"/>
        <w:adjustRightInd w:val="0"/>
        <w:spacing w:after="120" w:line="240" w:lineRule="auto"/>
        <w:ind w:left="-23"/>
        <w:jc w:val="center"/>
        <w:rPr>
          <w:rFonts w:ascii="Century Gothic" w:hAnsi="Century Gothic" w:cs="Century Gothic"/>
          <w:b/>
          <w:bCs/>
          <w:color w:val="000000"/>
        </w:rPr>
      </w:pPr>
      <w:r>
        <w:rPr>
          <w:rFonts w:ascii="Century Gothic" w:hAnsi="Century Gothic" w:cs="Century Gothic"/>
          <w:b/>
          <w:bCs/>
          <w:color w:val="000000"/>
        </w:rPr>
        <w:t>Apéndice A</w:t>
      </w:r>
    </w:p>
    <w:p w14:paraId="5B4E3B78" w14:textId="77777777" w:rsidR="00192BDA" w:rsidRDefault="00192BDA" w:rsidP="00192BDA">
      <w:pPr>
        <w:autoSpaceDE w:val="0"/>
        <w:autoSpaceDN w:val="0"/>
        <w:adjustRightInd w:val="0"/>
        <w:spacing w:after="120" w:line="240" w:lineRule="auto"/>
        <w:ind w:left="-23"/>
        <w:jc w:val="center"/>
        <w:rPr>
          <w:rFonts w:ascii="Century Gothic" w:hAnsi="Century Gothic" w:cs="Century Gothic"/>
          <w:b/>
          <w:bCs/>
          <w:color w:val="000000"/>
        </w:rPr>
      </w:pPr>
      <w:r>
        <w:rPr>
          <w:rFonts w:ascii="Century Gothic" w:hAnsi="Century Gothic" w:cs="Century Gothic"/>
          <w:b/>
          <w:bCs/>
          <w:color w:val="000000"/>
        </w:rPr>
        <w:t>(Normativo)</w:t>
      </w:r>
    </w:p>
    <w:p w14:paraId="634C3FA3" w14:textId="77777777" w:rsidR="00192BDA" w:rsidRDefault="00192BDA" w:rsidP="00192BDA">
      <w:pPr>
        <w:autoSpaceDE w:val="0"/>
        <w:autoSpaceDN w:val="0"/>
        <w:adjustRightInd w:val="0"/>
        <w:spacing w:after="120" w:line="240" w:lineRule="auto"/>
        <w:ind w:left="-23"/>
        <w:jc w:val="center"/>
        <w:rPr>
          <w:rFonts w:ascii="Century Gothic" w:hAnsi="Century Gothic" w:cs="Century Gothic"/>
          <w:b/>
          <w:bCs/>
          <w:color w:val="000000"/>
        </w:rPr>
      </w:pPr>
      <w:r>
        <w:rPr>
          <w:rFonts w:ascii="Century Gothic" w:hAnsi="Century Gothic" w:cs="Century Gothic"/>
          <w:b/>
          <w:bCs/>
          <w:color w:val="000000"/>
        </w:rPr>
        <w:t>Procedimientos de Ensayo</w:t>
      </w:r>
    </w:p>
    <w:p w14:paraId="7F323045"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b/>
          <w:bCs/>
          <w:color w:val="000000"/>
        </w:rPr>
        <w:t>A.1. Método de ensayo para la determinación de errores máximos permitidos de indicación de presión del brazalete</w:t>
      </w:r>
      <w:r>
        <w:rPr>
          <w:rFonts w:ascii="Century Gothic" w:hAnsi="Century Gothic" w:cs="Century Gothic"/>
          <w:color w:val="000000"/>
        </w:rPr>
        <w:t>.</w:t>
      </w:r>
    </w:p>
    <w:p w14:paraId="4372C206"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A.1.1. Instrumentos</w:t>
      </w:r>
    </w:p>
    <w:p w14:paraId="248A3CDE"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Recipiente de metal rígido con una capacidad de 500 ml ± 5 %;</w:t>
      </w:r>
    </w:p>
    <w:p w14:paraId="664DDE92"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Manómetro de referencia calibrado con una incertidumbre de menos de 0.1 kPa (0.8 mmHg);</w:t>
      </w:r>
    </w:p>
    <w:p w14:paraId="546083A5"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Generador de presión, por ejemplo, una pera (bomba manual) con una válvula de deflación;</w:t>
      </w:r>
    </w:p>
    <w:p w14:paraId="15A72D68"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Conectores tipo T y tubos.</w:t>
      </w:r>
    </w:p>
    <w:p w14:paraId="4985A7CD"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A.1.2. Procedimiento</w:t>
      </w:r>
    </w:p>
    <w:p w14:paraId="27834615"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i.</w:t>
      </w:r>
      <w:r>
        <w:rPr>
          <w:rFonts w:ascii="Century Gothic" w:hAnsi="Century Gothic" w:cs="Century Gothic"/>
          <w:color w:val="000000"/>
        </w:rPr>
        <w:tab/>
        <w:t>Reemplazar el brazalete por el recipiente.</w:t>
      </w:r>
    </w:p>
    <w:p w14:paraId="7224489A"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ii.</w:t>
      </w:r>
      <w:r>
        <w:rPr>
          <w:rFonts w:ascii="Century Gothic" w:hAnsi="Century Gothic" w:cs="Century Gothic"/>
          <w:color w:val="000000"/>
        </w:rPr>
        <w:tab/>
        <w:t>Conectar el manómetro de referencia calibrado a través de un conector tipo T y tubos al sistema neumático (ver la Figura 2).</w:t>
      </w:r>
    </w:p>
    <w:p w14:paraId="750225E4"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iii.</w:t>
      </w:r>
      <w:r>
        <w:rPr>
          <w:rFonts w:ascii="Century Gothic" w:hAnsi="Century Gothic" w:cs="Century Gothic"/>
          <w:color w:val="000000"/>
        </w:rPr>
        <w:tab/>
        <w:t>Después de deshabilitar la bomba electromecánica (si corresponde), conectar el generador de presión al sistema de presión a través de otro conector tipo T.</w:t>
      </w:r>
    </w:p>
    <w:p w14:paraId="6E749609"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iv.</w:t>
      </w:r>
      <w:r>
        <w:rPr>
          <w:rFonts w:ascii="Century Gothic" w:hAnsi="Century Gothic" w:cs="Century Gothic"/>
          <w:color w:val="000000"/>
        </w:rPr>
        <w:tab/>
        <w:t>Llevar a cabo el ensayo con aumentos de presión no mayores a 7 kPa (50 mmHg) desde 0 kPa  (0 mmHg) a la máxima presión en el intervalo de indicaciones de la escala*.</w:t>
      </w:r>
    </w:p>
    <w:p w14:paraId="09ACBB01"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*En caso de duda sobre la linealidad, se deben realizar inspecciones al azar o se debe reducir la amplitud de los intervalos de presión; es decir, de lo normalmente recomendado de 7 kPa (50 mmHg) a 3 kPa  (20 mmHg). Esto también se aplica a la Tabla B.1 en el Apéndice B (Normativo).</w:t>
      </w:r>
    </w:p>
    <w:p w14:paraId="428EBFD9"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A.1.3. Expresión de resultados</w:t>
      </w:r>
    </w:p>
    <w:p w14:paraId="7962C14B"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Expresar los resultados como diferencias entre la presión indicada en el manómetro del esfigmomanómetro a ser ensayado y las lecturas correspondientes del manómetro de referencia (ver B.2).</w:t>
      </w:r>
    </w:p>
    <w:p w14:paraId="5C9E55CD"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A.2. Método de ensayo para la determinación de la influencia de la temperatura en la indicación  de presión</w:t>
      </w:r>
    </w:p>
    <w:p w14:paraId="414E878B"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A.2.1. Instrumento</w:t>
      </w:r>
    </w:p>
    <w:p w14:paraId="7CB2B2D0"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Instrumento como está especificado en el numeral A.1.1.</w:t>
      </w:r>
    </w:p>
    <w:p w14:paraId="6E82D52A"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Una cámara climática.</w:t>
      </w:r>
    </w:p>
    <w:p w14:paraId="2C3892FC" w14:textId="7F519BE3" w:rsidR="00192BDA" w:rsidRDefault="00192BDA" w:rsidP="00192BDA">
      <w:pPr>
        <w:autoSpaceDE w:val="0"/>
        <w:autoSpaceDN w:val="0"/>
        <w:adjustRightInd w:val="0"/>
        <w:spacing w:after="120" w:line="240" w:lineRule="auto"/>
        <w:ind w:left="-23"/>
        <w:jc w:val="center"/>
        <w:rPr>
          <w:rFonts w:ascii="Century Gothic" w:hAnsi="Century Gothic" w:cs="Century Gothic"/>
          <w:color w:val="000000"/>
        </w:rPr>
      </w:pPr>
      <w:r>
        <w:rPr>
          <w:rFonts w:ascii="Century Gothic" w:hAnsi="Century Gothic" w:cs="Century Gothic"/>
          <w:noProof/>
          <w:color w:val="000000"/>
        </w:rPr>
        <w:lastRenderedPageBreak/>
        <w:drawing>
          <wp:inline distT="0" distB="0" distL="0" distR="0" wp14:anchorId="763F70FF" wp14:editId="65A8299F">
            <wp:extent cx="4210050" cy="28003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10050" cy="2800350"/>
                    </a:xfrm>
                    <a:prstGeom prst="rect">
                      <a:avLst/>
                    </a:prstGeom>
                    <a:noFill/>
                    <a:ln>
                      <a:noFill/>
                    </a:ln>
                  </pic:spPr>
                </pic:pic>
              </a:graphicData>
            </a:graphic>
          </wp:inline>
        </w:drawing>
      </w:r>
      <w:r>
        <w:rPr>
          <w:rFonts w:ascii="Century Gothic" w:hAnsi="Century Gothic" w:cs="Century Gothic"/>
          <w:color w:val="000000"/>
        </w:rPr>
        <w:t xml:space="preserve"> </w:t>
      </w:r>
    </w:p>
    <w:p w14:paraId="116BA897" w14:textId="77777777" w:rsidR="00192BDA" w:rsidRDefault="00192BDA" w:rsidP="00192BDA">
      <w:pPr>
        <w:autoSpaceDE w:val="0"/>
        <w:autoSpaceDN w:val="0"/>
        <w:adjustRightInd w:val="0"/>
        <w:spacing w:after="120" w:line="240" w:lineRule="auto"/>
        <w:ind w:left="-23"/>
        <w:jc w:val="both"/>
        <w:rPr>
          <w:rFonts w:ascii="Century Gothic" w:hAnsi="Century Gothic" w:cs="Century Gothic"/>
          <w:i/>
          <w:iCs/>
          <w:color w:val="000000"/>
        </w:rPr>
      </w:pPr>
      <w:r>
        <w:rPr>
          <w:rFonts w:ascii="Century Gothic" w:hAnsi="Century Gothic" w:cs="Century Gothic"/>
          <w:b/>
          <w:bCs/>
          <w:color w:val="000000"/>
        </w:rPr>
        <w:t>1</w:t>
      </w:r>
      <w:r>
        <w:rPr>
          <w:rFonts w:ascii="Century Gothic" w:hAnsi="Century Gothic" w:cs="Century Gothic"/>
          <w:i/>
          <w:iCs/>
          <w:color w:val="000000"/>
        </w:rPr>
        <w:t xml:space="preserve"> es un manómetro de referencia; </w:t>
      </w:r>
      <w:r>
        <w:rPr>
          <w:rFonts w:ascii="Century Gothic" w:hAnsi="Century Gothic" w:cs="Century Gothic"/>
          <w:b/>
          <w:bCs/>
          <w:color w:val="000000"/>
        </w:rPr>
        <w:t>2</w:t>
      </w:r>
      <w:r>
        <w:rPr>
          <w:rFonts w:ascii="Century Gothic" w:hAnsi="Century Gothic" w:cs="Century Gothic"/>
          <w:i/>
          <w:iCs/>
          <w:color w:val="000000"/>
        </w:rPr>
        <w:t xml:space="preserve"> es un manómetro del instrumento sujeto a ensayo; </w:t>
      </w:r>
      <w:r>
        <w:rPr>
          <w:rFonts w:ascii="Century Gothic" w:hAnsi="Century Gothic" w:cs="Century Gothic"/>
          <w:b/>
          <w:bCs/>
          <w:color w:val="000000"/>
        </w:rPr>
        <w:t>3</w:t>
      </w:r>
      <w:r>
        <w:rPr>
          <w:rFonts w:ascii="Century Gothic" w:hAnsi="Century Gothic" w:cs="Century Gothic"/>
          <w:i/>
          <w:iCs/>
          <w:color w:val="000000"/>
        </w:rPr>
        <w:t xml:space="preserve"> es un recipiente de metal; </w:t>
      </w:r>
      <w:r>
        <w:rPr>
          <w:rFonts w:ascii="Century Gothic" w:hAnsi="Century Gothic" w:cs="Century Gothic"/>
          <w:b/>
          <w:bCs/>
          <w:color w:val="000000"/>
        </w:rPr>
        <w:t>4</w:t>
      </w:r>
      <w:r>
        <w:rPr>
          <w:rFonts w:ascii="Century Gothic" w:hAnsi="Century Gothic" w:cs="Century Gothic"/>
          <w:i/>
          <w:iCs/>
          <w:color w:val="000000"/>
        </w:rPr>
        <w:t xml:space="preserve"> es un generador de presión.</w:t>
      </w:r>
    </w:p>
    <w:p w14:paraId="6A2F5091" w14:textId="77777777" w:rsidR="00192BDA" w:rsidRDefault="00192BDA" w:rsidP="00192BDA">
      <w:pPr>
        <w:autoSpaceDE w:val="0"/>
        <w:autoSpaceDN w:val="0"/>
        <w:adjustRightInd w:val="0"/>
        <w:spacing w:after="120" w:line="240" w:lineRule="auto"/>
        <w:ind w:left="-23"/>
        <w:jc w:val="center"/>
        <w:rPr>
          <w:rFonts w:ascii="Century Gothic" w:hAnsi="Century Gothic" w:cs="Century Gothic"/>
          <w:b/>
          <w:bCs/>
          <w:color w:val="000000"/>
        </w:rPr>
      </w:pPr>
      <w:r>
        <w:rPr>
          <w:rFonts w:ascii="Century Gothic" w:hAnsi="Century Gothic" w:cs="Century Gothic"/>
          <w:b/>
          <w:bCs/>
          <w:color w:val="000000"/>
        </w:rPr>
        <w:t>Figura A.1-Sistema de medida para determinar los límites de error máximo de indicación de la presión en el brazalete.</w:t>
      </w:r>
    </w:p>
    <w:p w14:paraId="3432AEDB" w14:textId="413213AC" w:rsidR="00192BDA" w:rsidRDefault="00192BDA" w:rsidP="00192BDA">
      <w:pPr>
        <w:autoSpaceDE w:val="0"/>
        <w:autoSpaceDN w:val="0"/>
        <w:adjustRightInd w:val="0"/>
        <w:spacing w:after="120" w:line="240" w:lineRule="auto"/>
        <w:ind w:left="-23"/>
        <w:jc w:val="center"/>
        <w:rPr>
          <w:rFonts w:ascii="Century Gothic" w:hAnsi="Century Gothic" w:cs="Century Gothic"/>
          <w:b/>
          <w:bCs/>
          <w:color w:val="000000"/>
        </w:rPr>
      </w:pPr>
      <w:r>
        <w:rPr>
          <w:rFonts w:ascii="Century Gothic" w:hAnsi="Century Gothic" w:cs="Century Gothic"/>
          <w:b/>
          <w:bCs/>
          <w:noProof/>
          <w:color w:val="000000"/>
        </w:rPr>
        <w:drawing>
          <wp:inline distT="0" distB="0" distL="0" distR="0" wp14:anchorId="7ADED980" wp14:editId="79A81B73">
            <wp:extent cx="3609975" cy="24288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09975" cy="2428875"/>
                    </a:xfrm>
                    <a:prstGeom prst="rect">
                      <a:avLst/>
                    </a:prstGeom>
                    <a:noFill/>
                    <a:ln>
                      <a:noFill/>
                    </a:ln>
                  </pic:spPr>
                </pic:pic>
              </a:graphicData>
            </a:graphic>
          </wp:inline>
        </w:drawing>
      </w:r>
      <w:r>
        <w:rPr>
          <w:rFonts w:ascii="Century Gothic" w:hAnsi="Century Gothic" w:cs="Century Gothic"/>
          <w:b/>
          <w:bCs/>
          <w:color w:val="000000"/>
        </w:rPr>
        <w:t xml:space="preserve"> </w:t>
      </w:r>
    </w:p>
    <w:p w14:paraId="176ADBC8" w14:textId="77777777" w:rsidR="00192BDA" w:rsidRDefault="00192BDA" w:rsidP="00192BDA">
      <w:pPr>
        <w:autoSpaceDE w:val="0"/>
        <w:autoSpaceDN w:val="0"/>
        <w:adjustRightInd w:val="0"/>
        <w:spacing w:after="120" w:line="240" w:lineRule="auto"/>
        <w:ind w:left="-23"/>
        <w:jc w:val="both"/>
        <w:rPr>
          <w:rFonts w:ascii="Century Gothic" w:hAnsi="Century Gothic" w:cs="Century Gothic"/>
          <w:i/>
          <w:iCs/>
          <w:color w:val="000000"/>
        </w:rPr>
      </w:pPr>
      <w:r>
        <w:rPr>
          <w:rFonts w:ascii="Century Gothic" w:hAnsi="Century Gothic" w:cs="Century Gothic"/>
          <w:b/>
          <w:bCs/>
          <w:color w:val="000000"/>
        </w:rPr>
        <w:t>1</w:t>
      </w:r>
      <w:r>
        <w:rPr>
          <w:rFonts w:ascii="Century Gothic" w:hAnsi="Century Gothic" w:cs="Century Gothic"/>
          <w:i/>
          <w:iCs/>
          <w:color w:val="000000"/>
        </w:rPr>
        <w:t xml:space="preserve"> es un elemento elástico y escala de referencia para fuerza F; </w:t>
      </w:r>
      <w:r>
        <w:rPr>
          <w:rFonts w:ascii="Century Gothic" w:hAnsi="Century Gothic" w:cs="Century Gothic"/>
          <w:b/>
          <w:bCs/>
          <w:color w:val="000000"/>
        </w:rPr>
        <w:t>2</w:t>
      </w:r>
      <w:r>
        <w:rPr>
          <w:rFonts w:ascii="Century Gothic" w:hAnsi="Century Gothic" w:cs="Century Gothic"/>
          <w:i/>
          <w:iCs/>
          <w:color w:val="000000"/>
        </w:rPr>
        <w:t xml:space="preserve"> es un material de referencia para cambios de volumen V en el brazalete; </w:t>
      </w:r>
      <w:r>
        <w:rPr>
          <w:rFonts w:ascii="Century Gothic" w:hAnsi="Century Gothic" w:cs="Century Gothic"/>
          <w:b/>
          <w:bCs/>
          <w:color w:val="000000"/>
        </w:rPr>
        <w:t>3</w:t>
      </w:r>
      <w:r>
        <w:rPr>
          <w:rFonts w:ascii="Century Gothic" w:hAnsi="Century Gothic" w:cs="Century Gothic"/>
          <w:i/>
          <w:iCs/>
          <w:color w:val="000000"/>
        </w:rPr>
        <w:t xml:space="preserve"> es dispositivo de referencia para generar la presión mediante tres cambios de volumen cíclica VC, que simulan presión arterial sistólica, presión arterial diastólica mayor, y presión arterial diastólica menor en intervalos de tiempo; </w:t>
      </w:r>
      <w:r>
        <w:rPr>
          <w:rFonts w:ascii="Century Gothic" w:hAnsi="Century Gothic" w:cs="Century Gothic"/>
          <w:b/>
          <w:bCs/>
          <w:color w:val="000000"/>
        </w:rPr>
        <w:t>4</w:t>
      </w:r>
      <w:r>
        <w:rPr>
          <w:rFonts w:ascii="Century Gothic" w:hAnsi="Century Gothic" w:cs="Century Gothic"/>
          <w:i/>
          <w:iCs/>
          <w:color w:val="000000"/>
        </w:rPr>
        <w:t xml:space="preserve"> es indicador de presión basada en trabajo W por cambios de volumen V.</w:t>
      </w:r>
    </w:p>
    <w:p w14:paraId="797E416C" w14:textId="77777777" w:rsidR="00192BDA" w:rsidRDefault="00192BDA" w:rsidP="00192BDA">
      <w:pPr>
        <w:autoSpaceDE w:val="0"/>
        <w:autoSpaceDN w:val="0"/>
        <w:adjustRightInd w:val="0"/>
        <w:spacing w:after="120" w:line="240" w:lineRule="auto"/>
        <w:ind w:left="-23"/>
        <w:jc w:val="both"/>
        <w:rPr>
          <w:rFonts w:ascii="Century Gothic" w:hAnsi="Century Gothic" w:cs="Century Gothic"/>
          <w:i/>
          <w:iCs/>
          <w:color w:val="000000"/>
        </w:rPr>
      </w:pPr>
    </w:p>
    <w:p w14:paraId="7BA0CE28" w14:textId="77777777" w:rsidR="00192BDA" w:rsidRDefault="00192BDA" w:rsidP="00192BDA">
      <w:pPr>
        <w:autoSpaceDE w:val="0"/>
        <w:autoSpaceDN w:val="0"/>
        <w:adjustRightInd w:val="0"/>
        <w:spacing w:after="120" w:line="240" w:lineRule="auto"/>
        <w:ind w:left="-23"/>
        <w:jc w:val="center"/>
        <w:rPr>
          <w:rFonts w:ascii="Century Gothic" w:hAnsi="Century Gothic" w:cs="Century Gothic"/>
          <w:b/>
          <w:bCs/>
          <w:color w:val="000000"/>
        </w:rPr>
      </w:pPr>
      <w:r>
        <w:rPr>
          <w:rFonts w:ascii="Century Gothic" w:hAnsi="Century Gothic" w:cs="Century Gothic"/>
          <w:b/>
          <w:bCs/>
          <w:color w:val="000000"/>
        </w:rPr>
        <w:t>Figura A.2 -Sistema de medida “Balanza de Presión-Volumen” para determinar los límites de error máximo de indicación de la presión en el gas por cambios de volumen en el brazalete.</w:t>
      </w:r>
    </w:p>
    <w:p w14:paraId="6311D388" w14:textId="572EB52C" w:rsidR="00192BDA" w:rsidRDefault="00192BDA" w:rsidP="00192BDA">
      <w:pPr>
        <w:autoSpaceDE w:val="0"/>
        <w:autoSpaceDN w:val="0"/>
        <w:adjustRightInd w:val="0"/>
        <w:spacing w:after="120" w:line="240" w:lineRule="auto"/>
        <w:ind w:left="-23"/>
        <w:jc w:val="center"/>
        <w:rPr>
          <w:rFonts w:ascii="Century Gothic" w:hAnsi="Century Gothic" w:cs="Century Gothic"/>
          <w:b/>
          <w:bCs/>
          <w:color w:val="000000"/>
        </w:rPr>
      </w:pPr>
      <w:r>
        <w:rPr>
          <w:rFonts w:ascii="Century Gothic" w:hAnsi="Century Gothic" w:cs="Century Gothic"/>
          <w:b/>
          <w:bCs/>
          <w:noProof/>
          <w:color w:val="000000"/>
        </w:rPr>
        <w:lastRenderedPageBreak/>
        <w:drawing>
          <wp:inline distT="0" distB="0" distL="0" distR="0" wp14:anchorId="524AEEDF" wp14:editId="2C2D0BE9">
            <wp:extent cx="3505200" cy="25717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05200" cy="2571750"/>
                    </a:xfrm>
                    <a:prstGeom prst="rect">
                      <a:avLst/>
                    </a:prstGeom>
                    <a:noFill/>
                    <a:ln>
                      <a:noFill/>
                    </a:ln>
                  </pic:spPr>
                </pic:pic>
              </a:graphicData>
            </a:graphic>
          </wp:inline>
        </w:drawing>
      </w:r>
      <w:r>
        <w:rPr>
          <w:rFonts w:ascii="Century Gothic" w:hAnsi="Century Gothic" w:cs="Century Gothic"/>
          <w:b/>
          <w:bCs/>
          <w:color w:val="000000"/>
        </w:rPr>
        <w:t xml:space="preserve"> </w:t>
      </w:r>
    </w:p>
    <w:p w14:paraId="3DED041D" w14:textId="77777777" w:rsidR="00192BDA" w:rsidRDefault="00192BDA" w:rsidP="00192BDA">
      <w:pPr>
        <w:autoSpaceDE w:val="0"/>
        <w:autoSpaceDN w:val="0"/>
        <w:adjustRightInd w:val="0"/>
        <w:spacing w:after="120" w:line="240" w:lineRule="auto"/>
        <w:ind w:left="-23"/>
        <w:jc w:val="both"/>
        <w:rPr>
          <w:rFonts w:ascii="Century Gothic" w:hAnsi="Century Gothic" w:cs="Century Gothic"/>
          <w:i/>
          <w:iCs/>
          <w:color w:val="000000"/>
        </w:rPr>
      </w:pPr>
      <w:r>
        <w:rPr>
          <w:rFonts w:ascii="Century Gothic" w:hAnsi="Century Gothic" w:cs="Century Gothic"/>
          <w:b/>
          <w:bCs/>
          <w:color w:val="000000"/>
        </w:rPr>
        <w:t>1</w:t>
      </w:r>
      <w:r>
        <w:rPr>
          <w:rFonts w:ascii="Century Gothic" w:hAnsi="Century Gothic" w:cs="Century Gothic"/>
          <w:i/>
          <w:iCs/>
          <w:color w:val="000000"/>
        </w:rPr>
        <w:t xml:space="preserve"> es un manómetro de referencia; </w:t>
      </w:r>
      <w:r>
        <w:rPr>
          <w:rFonts w:ascii="Century Gothic" w:hAnsi="Century Gothic" w:cs="Century Gothic"/>
          <w:b/>
          <w:bCs/>
          <w:color w:val="000000"/>
        </w:rPr>
        <w:t>2</w:t>
      </w:r>
      <w:r>
        <w:rPr>
          <w:rFonts w:ascii="Century Gothic" w:hAnsi="Century Gothic" w:cs="Century Gothic"/>
          <w:i/>
          <w:iCs/>
          <w:color w:val="000000"/>
        </w:rPr>
        <w:t xml:space="preserve"> es un manómetro del instrumento sujeto a ensayo; </w:t>
      </w:r>
      <w:r>
        <w:rPr>
          <w:rFonts w:ascii="Century Gothic" w:hAnsi="Century Gothic" w:cs="Century Gothic"/>
          <w:b/>
          <w:bCs/>
          <w:color w:val="000000"/>
        </w:rPr>
        <w:t>3</w:t>
      </w:r>
      <w:r>
        <w:rPr>
          <w:rFonts w:ascii="Century Gothic" w:hAnsi="Century Gothic" w:cs="Century Gothic"/>
          <w:i/>
          <w:iCs/>
          <w:color w:val="000000"/>
        </w:rPr>
        <w:t xml:space="preserve"> es un generador de presión; </w:t>
      </w:r>
      <w:r>
        <w:rPr>
          <w:rFonts w:ascii="Century Gothic" w:hAnsi="Century Gothic" w:cs="Century Gothic"/>
          <w:b/>
          <w:bCs/>
          <w:color w:val="000000"/>
        </w:rPr>
        <w:t xml:space="preserve">4 </w:t>
      </w:r>
      <w:r>
        <w:rPr>
          <w:rFonts w:ascii="Century Gothic" w:hAnsi="Century Gothic" w:cs="Century Gothic"/>
          <w:i/>
          <w:iCs/>
          <w:color w:val="000000"/>
        </w:rPr>
        <w:t xml:space="preserve">es un recipiente de metal; </w:t>
      </w:r>
      <w:r>
        <w:rPr>
          <w:rFonts w:ascii="Century Gothic" w:hAnsi="Century Gothic" w:cs="Century Gothic"/>
          <w:b/>
          <w:bCs/>
          <w:color w:val="000000"/>
        </w:rPr>
        <w:t>5</w:t>
      </w:r>
      <w:r>
        <w:rPr>
          <w:rFonts w:ascii="Century Gothic" w:hAnsi="Century Gothic" w:cs="Century Gothic"/>
          <w:i/>
          <w:iCs/>
          <w:color w:val="000000"/>
        </w:rPr>
        <w:t xml:space="preserve"> es una cámara climática.</w:t>
      </w:r>
    </w:p>
    <w:p w14:paraId="48C3A21A" w14:textId="77777777" w:rsidR="00192BDA" w:rsidRDefault="00192BDA" w:rsidP="00192BDA">
      <w:pPr>
        <w:autoSpaceDE w:val="0"/>
        <w:autoSpaceDN w:val="0"/>
        <w:adjustRightInd w:val="0"/>
        <w:spacing w:after="120" w:line="240" w:lineRule="auto"/>
        <w:ind w:left="-23"/>
        <w:jc w:val="center"/>
        <w:rPr>
          <w:rFonts w:ascii="Century Gothic" w:hAnsi="Century Gothic" w:cs="Century Gothic"/>
          <w:b/>
          <w:bCs/>
          <w:color w:val="000000"/>
        </w:rPr>
      </w:pPr>
      <w:r>
        <w:rPr>
          <w:rFonts w:ascii="Century Gothic" w:hAnsi="Century Gothic" w:cs="Century Gothic"/>
          <w:b/>
          <w:bCs/>
          <w:color w:val="000000"/>
        </w:rPr>
        <w:t>Figura A.3-Sistema de medición para determinar la influencia de la temperatura.</w:t>
      </w:r>
    </w:p>
    <w:p w14:paraId="142EA9EC"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A.2.2. Procedimiento</w:t>
      </w:r>
    </w:p>
    <w:p w14:paraId="5D397A7B"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i.</w:t>
      </w:r>
      <w:r>
        <w:rPr>
          <w:rFonts w:ascii="Century Gothic" w:hAnsi="Century Gothic" w:cs="Century Gothic"/>
          <w:color w:val="000000"/>
        </w:rPr>
        <w:tab/>
        <w:t>Reemplazar el brazalete por el recipiente.</w:t>
      </w:r>
    </w:p>
    <w:p w14:paraId="011C9FEC"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ii.</w:t>
      </w:r>
      <w:r>
        <w:rPr>
          <w:rFonts w:ascii="Century Gothic" w:hAnsi="Century Gothic" w:cs="Century Gothic"/>
          <w:color w:val="000000"/>
        </w:rPr>
        <w:tab/>
        <w:t>Conecte el manómetro de referencia calibrado mediante un conector de tipo T al sistema neumático.</w:t>
      </w:r>
    </w:p>
    <w:p w14:paraId="422FCF0A"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iii.</w:t>
      </w:r>
      <w:r>
        <w:rPr>
          <w:rFonts w:ascii="Century Gothic" w:hAnsi="Century Gothic" w:cs="Century Gothic"/>
          <w:color w:val="000000"/>
        </w:rPr>
        <w:tab/>
        <w:t>Después de desactivar la bomba electromecánica (si está instalada), conecte el generador de presión adicional al sistema neumático por medio de otro conector tipo T.</w:t>
      </w:r>
    </w:p>
    <w:p w14:paraId="3F269637"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Para cada una de las siguientes combinaciones de temperatura y humedad, acondicione el dispositivo durante al menos 3 h en la cámara climática para permitir que el dispositivo alcance condiciones estables:</w:t>
      </w:r>
    </w:p>
    <w:p w14:paraId="465D8A48"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ab/>
        <w:t>10 °C temperatura ambiente, 85 % de humedad relativa (sin condensación).</w:t>
      </w:r>
    </w:p>
    <w:p w14:paraId="0D8EBEE1"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ab/>
        <w:t>20 °C temperatura ambiente, 85 % de humedad relativa (sin condensación).</w:t>
      </w:r>
    </w:p>
    <w:p w14:paraId="383D8598"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ab/>
        <w:t>40 °C temperatura ambiente, 85 % de humedad relativa (sin condensación).</w:t>
      </w:r>
    </w:p>
    <w:p w14:paraId="2B3AF97A"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Realice el ensayo de la indicación de presión del manguito, como se describe en A.1.2, para cada una de las combinaciones de temperatura y humedad mencionadas anteriormente.</w:t>
      </w:r>
    </w:p>
    <w:p w14:paraId="10818E52"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A.2.3. Expresión de resultados.</w:t>
      </w:r>
    </w:p>
    <w:p w14:paraId="553DA0D3"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Expresar los resultados como la diferencia entre la presión indicada del manómetro del dispositivo a ser ensayado y las indicaciones correspondientes del manómetro de referencia (ver numeral B.4) al valor de temperatura de referencia.</w:t>
      </w:r>
    </w:p>
    <w:p w14:paraId="384FB1F8"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A.3 Método de ensayo para el error máximo permitido después del almacenamiento</w:t>
      </w:r>
    </w:p>
    <w:p w14:paraId="646B3F79"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lastRenderedPageBreak/>
        <w:t>A.3.1 Instrumentos</w:t>
      </w:r>
    </w:p>
    <w:p w14:paraId="016EF0A2"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Instrumentos especificados en A.1.1.</w:t>
      </w:r>
    </w:p>
    <w:p w14:paraId="18122B01"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A.3.2 Procedimiento</w:t>
      </w:r>
    </w:p>
    <w:p w14:paraId="0C088907"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i</w:t>
      </w:r>
      <w:r>
        <w:rPr>
          <w:rFonts w:ascii="Century Gothic" w:hAnsi="Century Gothic" w:cs="Century Gothic"/>
          <w:color w:val="000000"/>
        </w:rPr>
        <w:tab/>
        <w:t>Reemplazar el brazalete por el recipiente.</w:t>
      </w:r>
    </w:p>
    <w:p w14:paraId="3E7D9158"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ii</w:t>
      </w:r>
      <w:r>
        <w:rPr>
          <w:rFonts w:ascii="Century Gothic" w:hAnsi="Century Gothic" w:cs="Century Gothic"/>
          <w:color w:val="000000"/>
        </w:rPr>
        <w:tab/>
        <w:t>Conectar el manómetro de referencia calibrado a través de un conector tipo T y tubos al sistema neumático.</w:t>
      </w:r>
    </w:p>
    <w:p w14:paraId="723DBD36"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iii</w:t>
      </w:r>
      <w:r>
        <w:rPr>
          <w:rFonts w:ascii="Century Gothic" w:hAnsi="Century Gothic" w:cs="Century Gothic"/>
          <w:color w:val="000000"/>
        </w:rPr>
        <w:tab/>
        <w:t>Después de deshabilitar la bomba electromecánica (si corresponde), conectar el generador de presión al sistema de presión a través de otro conector tipo T.</w:t>
      </w:r>
    </w:p>
    <w:p w14:paraId="4590B9DA"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iv</w:t>
      </w:r>
      <w:r>
        <w:rPr>
          <w:rFonts w:ascii="Century Gothic" w:hAnsi="Century Gothic" w:cs="Century Gothic"/>
          <w:color w:val="000000"/>
        </w:rPr>
        <w:tab/>
        <w:t>Mantenga el instrumento bajo ensayo durante 24 h a una temperatura de -20 °C y posteriormente durante 24 h a una temperatura de 70 °C y una humedad relativa del 85% (sin condensación).</w:t>
      </w:r>
    </w:p>
    <w:p w14:paraId="5C36B623" w14:textId="77777777" w:rsidR="00192BDA" w:rsidRDefault="00192BDA" w:rsidP="00192BDA">
      <w:pPr>
        <w:autoSpaceDE w:val="0"/>
        <w:autoSpaceDN w:val="0"/>
        <w:adjustRightInd w:val="0"/>
        <w:spacing w:after="120" w:line="240" w:lineRule="auto"/>
        <w:ind w:left="-23"/>
        <w:jc w:val="both"/>
        <w:rPr>
          <w:rFonts w:ascii="Century Gothic" w:hAnsi="Century Gothic" w:cs="Century Gothic"/>
          <w:i/>
          <w:iCs/>
          <w:color w:val="000000"/>
        </w:rPr>
      </w:pPr>
      <w:r>
        <w:rPr>
          <w:rFonts w:ascii="Century Gothic" w:hAnsi="Century Gothic" w:cs="Century Gothic"/>
          <w:b/>
          <w:bCs/>
          <w:color w:val="000000"/>
        </w:rPr>
        <w:t>NOTA 1</w:t>
      </w:r>
      <w:r>
        <w:rPr>
          <w:rFonts w:ascii="Century Gothic" w:hAnsi="Century Gothic" w:cs="Century Gothic"/>
          <w:color w:val="000000"/>
        </w:rPr>
        <w:t xml:space="preserve">: </w:t>
      </w:r>
      <w:r>
        <w:rPr>
          <w:rFonts w:ascii="Century Gothic" w:hAnsi="Century Gothic" w:cs="Century Gothic"/>
          <w:i/>
          <w:iCs/>
          <w:color w:val="000000"/>
        </w:rPr>
        <w:t>Esta es un ensayo y no dos ensayos separados. Realice el ensayo en aumentos de presión de no más de 7 kPa (50 mmHg) entre 0 kPa (0 mmHg) y la presión máxima del intervalo de escala.</w:t>
      </w:r>
    </w:p>
    <w:p w14:paraId="39F643AB"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A.3.3 Expresión de resultados</w:t>
      </w:r>
    </w:p>
    <w:p w14:paraId="378EC0A0"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Expresar los resultados como las diferencias entre la presión indicada del manómetro del dispositivo a ensayar y las indicaciones correspondientes del manómetro de referencia (ver numeral B.3).</w:t>
      </w:r>
    </w:p>
    <w:p w14:paraId="7A809B3B"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A.4. Método de ensayo para determinar fuga de aire en el sistema neumático</w:t>
      </w:r>
    </w:p>
    <w:p w14:paraId="32D00FDC"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A.4.1. Instrumentos</w:t>
      </w:r>
    </w:p>
    <w:p w14:paraId="72FD3446"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Cilindro de metal rígido de un tamaño apropiado.</w:t>
      </w:r>
    </w:p>
    <w:p w14:paraId="76CB5AF6"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Generador de presión, por ejemplo, bomba manual con una válvula de deflación.</w:t>
      </w:r>
    </w:p>
    <w:p w14:paraId="726D812E"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Dispositivo para medir el tiempo (cronómetro).</w:t>
      </w:r>
    </w:p>
    <w:p w14:paraId="6E01BE9D"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A.4.2. Procedimiento.</w:t>
      </w:r>
    </w:p>
    <w:p w14:paraId="53FA8572"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i</w:t>
      </w:r>
      <w:r>
        <w:rPr>
          <w:rFonts w:ascii="Century Gothic" w:hAnsi="Century Gothic" w:cs="Century Gothic"/>
          <w:color w:val="000000"/>
        </w:rPr>
        <w:tab/>
        <w:t>Envolver el brazalete alrededor del cilindro.</w:t>
      </w:r>
    </w:p>
    <w:p w14:paraId="4CDE3C5B" w14:textId="77777777" w:rsidR="00192BDA" w:rsidRDefault="00192BDA" w:rsidP="00192BDA">
      <w:pPr>
        <w:autoSpaceDE w:val="0"/>
        <w:autoSpaceDN w:val="0"/>
        <w:adjustRightInd w:val="0"/>
        <w:spacing w:after="120" w:line="240" w:lineRule="auto"/>
        <w:ind w:left="-23"/>
        <w:jc w:val="both"/>
        <w:rPr>
          <w:rFonts w:ascii="Century Gothic" w:hAnsi="Century Gothic" w:cs="Century Gothic"/>
          <w:i/>
          <w:iCs/>
          <w:color w:val="000000"/>
        </w:rPr>
      </w:pPr>
      <w:r>
        <w:rPr>
          <w:rFonts w:ascii="Century Gothic" w:hAnsi="Century Gothic" w:cs="Century Gothic"/>
          <w:b/>
          <w:bCs/>
          <w:color w:val="000000"/>
        </w:rPr>
        <w:tab/>
        <w:t>NOTA 2:</w:t>
      </w:r>
      <w:r>
        <w:rPr>
          <w:rFonts w:ascii="Century Gothic" w:hAnsi="Century Gothic" w:cs="Century Gothic"/>
          <w:color w:val="000000"/>
        </w:rPr>
        <w:t xml:space="preserve"> </w:t>
      </w:r>
      <w:r>
        <w:rPr>
          <w:rFonts w:ascii="Century Gothic" w:hAnsi="Century Gothic" w:cs="Century Gothic"/>
          <w:i/>
          <w:iCs/>
          <w:color w:val="000000"/>
        </w:rPr>
        <w:t>Se pueden usar en este ensayo las bombas electromecánicas que son parte del instrumento.</w:t>
      </w:r>
    </w:p>
    <w:p w14:paraId="04BE5604"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ii.</w:t>
      </w:r>
      <w:r>
        <w:rPr>
          <w:rFonts w:ascii="Century Gothic" w:hAnsi="Century Gothic" w:cs="Century Gothic"/>
          <w:color w:val="000000"/>
        </w:rPr>
        <w:tab/>
        <w:t>Llevar a cabo el ensayo sobre todo el intervalo de medida a por lo menos cinco incrementos de presión de igual ampliación (por ejemplo: 7 kPa (50 mmHg), 13 kPa (100 mmHg), 20 kPa  (150 mmHg), 27 kPa (200 mmHg) y 34 kPa (250 mmHg)). Probar la fuga de aire por un periodo de 5 min y determinar el valor medido.</w:t>
      </w:r>
    </w:p>
    <w:p w14:paraId="14F67A99"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A.4.3. Expresión de resultados</w:t>
      </w:r>
    </w:p>
    <w:p w14:paraId="4EC9FA53"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Expresar la fuga de aire como tasa de disminución de presión por minuto.</w:t>
      </w:r>
    </w:p>
    <w:p w14:paraId="35952B94"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A.5. Método de ensayo para determinar la tasa de disminución de presión a través de válvulas de deflación</w:t>
      </w:r>
    </w:p>
    <w:p w14:paraId="36B5960C"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A.5.1. Instrumentos</w:t>
      </w:r>
    </w:p>
    <w:p w14:paraId="6F4A168F"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lastRenderedPageBreak/>
        <w:t>-</w:t>
      </w:r>
      <w:r>
        <w:rPr>
          <w:rFonts w:ascii="Century Gothic" w:hAnsi="Century Gothic" w:cs="Century Gothic"/>
          <w:color w:val="000000"/>
        </w:rPr>
        <w:tab/>
        <w:t>Conector tipo T.</w:t>
      </w:r>
    </w:p>
    <w:p w14:paraId="085061BD"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Manómetro de referencia calibrado con una incertidumbre menor a 0.1 kPa (0.8 mmHg).</w:t>
      </w:r>
    </w:p>
    <w:p w14:paraId="0EC257D2"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Extremidades artificiales (ver Notas en numeral A.5.2).</w:t>
      </w:r>
    </w:p>
    <w:p w14:paraId="50AFC3B1"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Unidad de registro.</w:t>
      </w:r>
    </w:p>
    <w:p w14:paraId="01F3442E"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A.5.2. Procedimiento</w:t>
      </w:r>
    </w:p>
    <w:p w14:paraId="6C8B5B3F"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i.</w:t>
      </w:r>
      <w:r>
        <w:rPr>
          <w:rFonts w:ascii="Century Gothic" w:hAnsi="Century Gothic" w:cs="Century Gothic"/>
          <w:color w:val="000000"/>
        </w:rPr>
        <w:tab/>
        <w:t>Medir la tasa de disminución de presión en extremidades humanas o artificiales.</w:t>
      </w:r>
    </w:p>
    <w:p w14:paraId="3938651E" w14:textId="77777777" w:rsidR="00192BDA" w:rsidRDefault="00192BDA" w:rsidP="00192BDA">
      <w:pPr>
        <w:autoSpaceDE w:val="0"/>
        <w:autoSpaceDN w:val="0"/>
        <w:adjustRightInd w:val="0"/>
        <w:spacing w:after="120" w:line="240" w:lineRule="auto"/>
        <w:ind w:left="-23"/>
        <w:jc w:val="both"/>
        <w:rPr>
          <w:rFonts w:ascii="Century Gothic" w:hAnsi="Century Gothic" w:cs="Century Gothic"/>
          <w:i/>
          <w:iCs/>
          <w:color w:val="000000"/>
        </w:rPr>
      </w:pPr>
      <w:r>
        <w:rPr>
          <w:rFonts w:ascii="Century Gothic" w:hAnsi="Century Gothic" w:cs="Century Gothic"/>
          <w:b/>
          <w:bCs/>
          <w:color w:val="000000"/>
        </w:rPr>
        <w:t>NOTA 3:</w:t>
      </w:r>
      <w:r>
        <w:rPr>
          <w:rFonts w:ascii="Century Gothic" w:hAnsi="Century Gothic" w:cs="Century Gothic"/>
          <w:color w:val="000000"/>
        </w:rPr>
        <w:t xml:space="preserve"> </w:t>
      </w:r>
      <w:r>
        <w:rPr>
          <w:rFonts w:ascii="Century Gothic" w:hAnsi="Century Gothic" w:cs="Century Gothic"/>
          <w:i/>
          <w:iCs/>
          <w:color w:val="000000"/>
        </w:rPr>
        <w:t>La intención es usar extremidades artificiales, pero éstas aún se encuentran bajo consideración, por lo cual, las mediciones realizadas por voluntarios humanos son aceptables.</w:t>
      </w:r>
    </w:p>
    <w:p w14:paraId="438C0996" w14:textId="77777777" w:rsidR="00192BDA" w:rsidRDefault="00192BDA" w:rsidP="00192BDA">
      <w:pPr>
        <w:autoSpaceDE w:val="0"/>
        <w:autoSpaceDN w:val="0"/>
        <w:adjustRightInd w:val="0"/>
        <w:spacing w:after="120" w:line="240" w:lineRule="auto"/>
        <w:ind w:left="-23"/>
        <w:jc w:val="both"/>
        <w:rPr>
          <w:rFonts w:ascii="Century Gothic" w:hAnsi="Century Gothic" w:cs="Century Gothic"/>
          <w:i/>
          <w:iCs/>
          <w:color w:val="000000"/>
        </w:rPr>
      </w:pPr>
      <w:r>
        <w:rPr>
          <w:rFonts w:ascii="Century Gothic" w:hAnsi="Century Gothic" w:cs="Century Gothic"/>
          <w:b/>
          <w:bCs/>
          <w:color w:val="000000"/>
        </w:rPr>
        <w:t>NOTA 4:</w:t>
      </w:r>
      <w:r>
        <w:rPr>
          <w:rFonts w:ascii="Century Gothic" w:hAnsi="Century Gothic" w:cs="Century Gothic"/>
          <w:color w:val="000000"/>
        </w:rPr>
        <w:t xml:space="preserve"> </w:t>
      </w:r>
      <w:r>
        <w:rPr>
          <w:rFonts w:ascii="Century Gothic" w:hAnsi="Century Gothic" w:cs="Century Gothic"/>
          <w:i/>
          <w:iCs/>
          <w:color w:val="000000"/>
        </w:rPr>
        <w:t>Se intenta que las propiedades de las extremidades artificiales reflejen las propiedades elásticas de las extremidades humanas.</w:t>
      </w:r>
    </w:p>
    <w:p w14:paraId="6E58A997" w14:textId="77777777" w:rsidR="00192BDA" w:rsidRDefault="00192BDA" w:rsidP="00192BDA">
      <w:pPr>
        <w:autoSpaceDE w:val="0"/>
        <w:autoSpaceDN w:val="0"/>
        <w:adjustRightInd w:val="0"/>
        <w:spacing w:after="120" w:line="240" w:lineRule="auto"/>
        <w:ind w:left="-23"/>
        <w:jc w:val="both"/>
        <w:rPr>
          <w:rFonts w:ascii="Century Gothic" w:hAnsi="Century Gothic" w:cs="Century Gothic"/>
          <w:i/>
          <w:iCs/>
          <w:color w:val="000000"/>
        </w:rPr>
      </w:pPr>
      <w:r>
        <w:rPr>
          <w:rFonts w:ascii="Century Gothic" w:hAnsi="Century Gothic" w:cs="Century Gothic"/>
          <w:b/>
          <w:bCs/>
          <w:color w:val="000000"/>
        </w:rPr>
        <w:t>NOTA 5:</w:t>
      </w:r>
      <w:r>
        <w:rPr>
          <w:rFonts w:ascii="Century Gothic" w:hAnsi="Century Gothic" w:cs="Century Gothic"/>
          <w:color w:val="000000"/>
        </w:rPr>
        <w:t xml:space="preserve"> </w:t>
      </w:r>
      <w:r>
        <w:rPr>
          <w:rFonts w:ascii="Century Gothic" w:hAnsi="Century Gothic" w:cs="Century Gothic"/>
          <w:i/>
          <w:iCs/>
          <w:color w:val="000000"/>
        </w:rPr>
        <w:t>es posible utilizar como una extremidad artificial, a la “Balanza de Presión-Volumen” Figura A.2.</w:t>
      </w:r>
    </w:p>
    <w:p w14:paraId="5A6EE77C"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Debido a que la tasa de deflación del brazalete puede ser influenciada por la manera en que se coloca el brazalete, este debe aplicarse y retirarse para cada una de por lo menos diez mediciones repetidas, en al menos dos tamaños diferentes de extremidades.</w:t>
      </w:r>
    </w:p>
    <w:p w14:paraId="6BB373F5"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Estos dos tamaños de extremidades deben ser iguales a los límites mínimos y máximo de las circunferencias de la extremidad para la cual se recomienda ese tamaño de brazalete en particular. Se permite un reajuste de la válvula deflación durante el ensayo.</w:t>
      </w:r>
    </w:p>
    <w:p w14:paraId="5E747E21"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Conectar el manómetro de referencia calibrado al brazalete a través de un conector tipo T. Conectar la salida del manómetro de referencia calibrado a la unidad registro.</w:t>
      </w:r>
    </w:p>
    <w:p w14:paraId="3617A935"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Trazar la disminución de la presión en la forma de una curva de presión como una función de tiempo.</w:t>
      </w:r>
    </w:p>
    <w:p w14:paraId="44C31B56"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A.5.3. Expresión de los resultados</w:t>
      </w:r>
    </w:p>
    <w:p w14:paraId="0BFC9E38"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Determinar la tasa de la disminución de la presión por evaluación gráfica (trazando tangentes) en los valores de presión de 8.0 kPa (60 mmHg), 16.0 kPa (120 mmHg) y 24.0 kPa (180 mmHg).</w:t>
      </w:r>
    </w:p>
    <w:p w14:paraId="754E7400"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La tasa de disminución de presión es el valor medio calculado separadamente para estos tres valores de presión y para varios tamaños de circunferencias de extremidades.</w:t>
      </w:r>
    </w:p>
    <w:p w14:paraId="5DC523E7"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A.6. Método de ensayo para la válvula de escape rápido</w:t>
      </w:r>
    </w:p>
    <w:p w14:paraId="6EFF3127"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A.6.1. Instrumentos</w:t>
      </w:r>
    </w:p>
    <w:p w14:paraId="4F0D9602"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Recipiente de metal rígido, con una capacidad de 500 ml ± 5 %.</w:t>
      </w:r>
    </w:p>
    <w:p w14:paraId="5740B9D8"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lastRenderedPageBreak/>
        <w:t>-</w:t>
      </w:r>
      <w:r>
        <w:rPr>
          <w:rFonts w:ascii="Century Gothic" w:hAnsi="Century Gothic" w:cs="Century Gothic"/>
          <w:color w:val="000000"/>
        </w:rPr>
        <w:tab/>
        <w:t>Manómetro de referencia calibrado, con una incertidumbre menor a 0.1 kPa (0.8 mmHg).</w:t>
      </w:r>
    </w:p>
    <w:p w14:paraId="69267B9E"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Conector tipo T.</w:t>
      </w:r>
    </w:p>
    <w:p w14:paraId="046148AC"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Dispositivo para medir el tiempo (cronómetro).</w:t>
      </w:r>
    </w:p>
    <w:p w14:paraId="232DB405"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A.6.2. Procedimiento</w:t>
      </w:r>
    </w:p>
    <w:p w14:paraId="2B5FECE0"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i.</w:t>
      </w:r>
      <w:r>
        <w:rPr>
          <w:rFonts w:ascii="Century Gothic" w:hAnsi="Century Gothic" w:cs="Century Gothic"/>
          <w:color w:val="000000"/>
        </w:rPr>
        <w:tab/>
        <w:t>Llevar a cabo el ensayo con el recipiente en el lugar del brazalete. Conectar el manómetro de referencia calibrado y el manómetro del esfigmomanómetro a través de un conector tipo T al sistema neumático de generación de presión. Inflar a presión máxima y abrir la válvula de escape rápido.</w:t>
      </w:r>
    </w:p>
    <w:p w14:paraId="1A0F04AD"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A.6.3. Expresión de los resultados</w:t>
      </w:r>
    </w:p>
    <w:p w14:paraId="4D331645"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A.6.3.1 Escape rápido</w:t>
      </w:r>
    </w:p>
    <w:p w14:paraId="3BEA4276"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Durante el escape rápido del sistema neumático, con la válvula completamente abierta, el tiempo de reducción de la presión de 35 kPa a 2 kPa (260 mmHg a 15 mmHg) no debe exceder los 10 segundos.</w:t>
      </w:r>
    </w:p>
    <w:p w14:paraId="25048A33"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A.7. Método de ensayo para determinar el espesor de las marcas y el espaciado en la escala</w:t>
      </w:r>
    </w:p>
    <w:p w14:paraId="3A369E7E"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A.7.1. Instrumentos.</w:t>
      </w:r>
    </w:p>
    <w:p w14:paraId="5C6B2B0D"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Magnificador óptico con escala o un dispositivo similar.</w:t>
      </w:r>
    </w:p>
    <w:p w14:paraId="165F856A"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A.7.2. Procedimiento</w:t>
      </w:r>
    </w:p>
    <w:p w14:paraId="698DF85D"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i.</w:t>
      </w:r>
      <w:r>
        <w:rPr>
          <w:rFonts w:ascii="Century Gothic" w:hAnsi="Century Gothic" w:cs="Century Gothic"/>
          <w:color w:val="000000"/>
        </w:rPr>
        <w:tab/>
        <w:t>Determinar el espesor de las marcas en la escala y los espacios en la escala utilizando el magnificador óptico.</w:t>
      </w:r>
    </w:p>
    <w:p w14:paraId="067E0538"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A.8. Método de ensayo para determinar el diámetro interno del tubo de mercurio</w:t>
      </w:r>
    </w:p>
    <w:p w14:paraId="2B9AEB5E"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A.8.1. Instrumentos</w:t>
      </w:r>
    </w:p>
    <w:p w14:paraId="71444D90"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Calibres de tapón o dispositivos similares, con una tolerancia menor a 0.05 mm</w:t>
      </w:r>
    </w:p>
    <w:p w14:paraId="6460740A"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A.8.2. Procedimiento</w:t>
      </w:r>
    </w:p>
    <w:p w14:paraId="63507EAB"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Ensayar el diámetro interno nominal del tubo en cada extremo utilizando calibres de tapón o dispositivos similares.</w:t>
      </w:r>
    </w:p>
    <w:p w14:paraId="22185A90"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A.9. Método de ensayo para seguridad contra derrames de mercurio</w:t>
      </w:r>
    </w:p>
    <w:p w14:paraId="1B570422"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A.9.1. Instrumento</w:t>
      </w:r>
    </w:p>
    <w:p w14:paraId="74463A34"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Recipiente recolector de un tamaño adecuado;</w:t>
      </w:r>
    </w:p>
    <w:p w14:paraId="4533E363"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Manómetro de referencia calibrado, con una incertidumbre menor a 0.1 kPa (0.8 mmHg);</w:t>
      </w:r>
    </w:p>
    <w:p w14:paraId="72A72899"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Conector tipo T;</w:t>
      </w:r>
    </w:p>
    <w:p w14:paraId="11CD7B68"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Sistema de generador de presión, por ejemplo: bomba manual con una válvula de deflación.</w:t>
      </w:r>
    </w:p>
    <w:p w14:paraId="13040825"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A.9.2. Procedimiento</w:t>
      </w:r>
    </w:p>
    <w:p w14:paraId="1CB9323C"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lastRenderedPageBreak/>
        <w:t>i.</w:t>
      </w:r>
      <w:r>
        <w:rPr>
          <w:rFonts w:ascii="Century Gothic" w:hAnsi="Century Gothic" w:cs="Century Gothic"/>
          <w:color w:val="000000"/>
        </w:rPr>
        <w:tab/>
        <w:t>Colocar el esfigmomanómetro sujeto a ensayo en el recipiente colector.</w:t>
      </w:r>
    </w:p>
    <w:p w14:paraId="07C8E385"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ii.</w:t>
      </w:r>
      <w:r>
        <w:rPr>
          <w:rFonts w:ascii="Century Gothic" w:hAnsi="Century Gothic" w:cs="Century Gothic"/>
          <w:color w:val="000000"/>
        </w:rPr>
        <w:tab/>
        <w:t>Conectar el generador de presión, y un conector tipo T conectado a un manómetro de referencia calibrado directamente al tubo que lleva al contenedor de mercurio.</w:t>
      </w:r>
    </w:p>
    <w:p w14:paraId="40CD0FE0"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iii.</w:t>
      </w:r>
      <w:r>
        <w:rPr>
          <w:rFonts w:ascii="Century Gothic" w:hAnsi="Century Gothic" w:cs="Century Gothic"/>
          <w:color w:val="000000"/>
        </w:rPr>
        <w:tab/>
        <w:t>Usar el generador de presión para incrementar la presión en el manómetro a 13.3 kPa (100 mmHg) mayor que la indicación máxima indicada en la escala en el manómetro de ensayo.</w:t>
      </w:r>
    </w:p>
    <w:p w14:paraId="15E6E4D0"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iv.</w:t>
      </w:r>
      <w:r>
        <w:rPr>
          <w:rFonts w:ascii="Century Gothic" w:hAnsi="Century Gothic" w:cs="Century Gothic"/>
          <w:color w:val="000000"/>
        </w:rPr>
        <w:tab/>
        <w:t>Mantener la presión por 5 s y luego liberar la presión en el sistema.</w:t>
      </w:r>
    </w:p>
    <w:p w14:paraId="55E4AA45"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v.</w:t>
      </w:r>
      <w:r>
        <w:rPr>
          <w:rFonts w:ascii="Century Gothic" w:hAnsi="Century Gothic" w:cs="Century Gothic"/>
          <w:color w:val="000000"/>
        </w:rPr>
        <w:tab/>
        <w:t>Verificar que no haya derrame de mercurio.</w:t>
      </w:r>
    </w:p>
    <w:p w14:paraId="40650770"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A.10. Método de ensayo para determinar la influencia del mercurio sobre el mecanismo de obstrucción</w:t>
      </w:r>
    </w:p>
    <w:p w14:paraId="7EDB1C84"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A.10.1. Instrumentos</w:t>
      </w:r>
    </w:p>
    <w:p w14:paraId="36E1E313"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Mecanismo para medir el tiempo, por ejemplo, un cronómetro o un instrumento electrónico de medición del tiempo.</w:t>
      </w:r>
    </w:p>
    <w:p w14:paraId="12D111C4"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Generador de presión, por ejemplo, una bomba manual con una válvula de deflación.</w:t>
      </w:r>
    </w:p>
    <w:p w14:paraId="79A35914"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A.10.2. Procedimiento</w:t>
      </w:r>
    </w:p>
    <w:p w14:paraId="0A9D3C0B"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i.</w:t>
      </w:r>
      <w:r>
        <w:rPr>
          <w:rFonts w:ascii="Century Gothic" w:hAnsi="Century Gothic" w:cs="Century Gothic"/>
          <w:color w:val="000000"/>
        </w:rPr>
        <w:tab/>
        <w:t>Conectar el generador de presión directamente al tubo que lleva al contenedor de mercurio, es decir, sin conectar un brazalete.</w:t>
      </w:r>
    </w:p>
    <w:p w14:paraId="4D153B80"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ii.</w:t>
      </w:r>
      <w:r>
        <w:rPr>
          <w:rFonts w:ascii="Century Gothic" w:hAnsi="Century Gothic" w:cs="Century Gothic"/>
          <w:color w:val="000000"/>
        </w:rPr>
        <w:tab/>
        <w:t>Cuando se ha llegado a una presión manométrica de más de 27 kPa (200 mmHg), obstruir el tubo y quitar el generador de presión.</w:t>
      </w:r>
    </w:p>
    <w:p w14:paraId="42987E9B"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iii.</w:t>
      </w:r>
      <w:r>
        <w:rPr>
          <w:rFonts w:ascii="Century Gothic" w:hAnsi="Century Gothic" w:cs="Century Gothic"/>
          <w:color w:val="000000"/>
        </w:rPr>
        <w:tab/>
        <w:t>Después de remover la obstrucción del tubo, medir el tiempo que le toma al mercurio bajar de 27 kPa (200 mmHg) a la marca de 5 kPa (40 mmHg).</w:t>
      </w:r>
    </w:p>
    <w:p w14:paraId="6F3DE9BB"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iv.</w:t>
      </w:r>
      <w:r>
        <w:rPr>
          <w:rFonts w:ascii="Century Gothic" w:hAnsi="Century Gothic" w:cs="Century Gothic"/>
          <w:color w:val="000000"/>
        </w:rPr>
        <w:tab/>
        <w:t>Revisar que el tiempo de escape no exceda 1.5 s.</w:t>
      </w:r>
    </w:p>
    <w:p w14:paraId="353C9A94"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A.11. Método de ensayo para determinar el error de medición e histéresis en el manómetro del esfigmomanómetro.</w:t>
      </w:r>
    </w:p>
    <w:p w14:paraId="7102EC1D"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A.11.1. Instrumentos</w:t>
      </w:r>
    </w:p>
    <w:p w14:paraId="18291843"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Recipiente rígido, con capacidad de 500 ml ± 5 %.</w:t>
      </w:r>
    </w:p>
    <w:p w14:paraId="7B948266"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Manómetro de referencia calibrado, con una incertidumbre menor o igual a 0.1 kPa (0.8 mmHg).</w:t>
      </w:r>
    </w:p>
    <w:p w14:paraId="0B5B8EE0"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Sistema de generador de presión, por ejemplo, una bomba manual con válvula de deflación.</w:t>
      </w:r>
    </w:p>
    <w:p w14:paraId="5284D8C0"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Conectores de tipo T.</w:t>
      </w:r>
    </w:p>
    <w:p w14:paraId="4D7C327D"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A.11.2. Procedimiento</w:t>
      </w:r>
    </w:p>
    <w:p w14:paraId="30A9BF1A"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i.</w:t>
      </w:r>
      <w:r>
        <w:rPr>
          <w:rFonts w:ascii="Century Gothic" w:hAnsi="Century Gothic" w:cs="Century Gothic"/>
          <w:color w:val="000000"/>
        </w:rPr>
        <w:tab/>
        <w:t>Reemplazar el brazalete por el recipiente.</w:t>
      </w:r>
    </w:p>
    <w:p w14:paraId="7B150C2D"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ii.</w:t>
      </w:r>
      <w:r>
        <w:rPr>
          <w:rFonts w:ascii="Century Gothic" w:hAnsi="Century Gothic" w:cs="Century Gothic"/>
          <w:color w:val="000000"/>
        </w:rPr>
        <w:tab/>
        <w:t>Conectar el manómetro de referencia calibrado y el manómetro del esfigmomanómetro a través de un conector tipo T al sistema neumático.</w:t>
      </w:r>
    </w:p>
    <w:p w14:paraId="71812257"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lastRenderedPageBreak/>
        <w:t>iii.</w:t>
      </w:r>
      <w:r>
        <w:rPr>
          <w:rFonts w:ascii="Century Gothic" w:hAnsi="Century Gothic" w:cs="Century Gothic"/>
          <w:color w:val="000000"/>
        </w:rPr>
        <w:tab/>
        <w:t>Después de deshabilitar la bomba electromecánica (si es aplicable).</w:t>
      </w:r>
    </w:p>
    <w:p w14:paraId="020F5786"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iv.</w:t>
      </w:r>
      <w:r>
        <w:rPr>
          <w:rFonts w:ascii="Century Gothic" w:hAnsi="Century Gothic" w:cs="Century Gothic"/>
          <w:color w:val="000000"/>
        </w:rPr>
        <w:tab/>
        <w:t>Conectar el generador de presión adicional a través de otro conector tipo T.</w:t>
      </w:r>
    </w:p>
    <w:p w14:paraId="219D6328"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v.</w:t>
      </w:r>
      <w:r>
        <w:rPr>
          <w:rFonts w:ascii="Century Gothic" w:hAnsi="Century Gothic" w:cs="Century Gothic"/>
          <w:color w:val="000000"/>
        </w:rPr>
        <w:tab/>
        <w:t>Probar el manómetro del esfigmomanómetro, en 5 o 6 puntos, con incrementos de presión de no más de 7 kPa (50 mmHg) hasta el valor máximo de la escala, en cuyo punto mantener la presión por 5 min y luego medir en forma descendente al disminuir la presión siguiendo los mismos puntos.</w:t>
      </w:r>
    </w:p>
    <w:p w14:paraId="2DF1C735"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vi.</w:t>
      </w:r>
      <w:r>
        <w:rPr>
          <w:rFonts w:ascii="Century Gothic" w:hAnsi="Century Gothic" w:cs="Century Gothic"/>
          <w:color w:val="000000"/>
        </w:rPr>
        <w:tab/>
        <w:t>Repetir el punto (e) una vez más hasta completar 2 ciclos de medición.</w:t>
      </w:r>
    </w:p>
    <w:p w14:paraId="2F740649"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vii.</w:t>
      </w:r>
      <w:r>
        <w:rPr>
          <w:rFonts w:ascii="Century Gothic" w:hAnsi="Century Gothic" w:cs="Century Gothic"/>
          <w:color w:val="000000"/>
        </w:rPr>
        <w:tab/>
        <w:t>Determinar el error de medición como la diferencia entre la indicación promedio del manómetro del esfigmomanómetro menos la indicación promedio del patrón corregido, para cada punto de medición.</w:t>
      </w:r>
    </w:p>
    <w:p w14:paraId="1121E3AE"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viii.</w:t>
      </w:r>
      <w:r>
        <w:rPr>
          <w:rFonts w:ascii="Century Gothic" w:hAnsi="Century Gothic" w:cs="Century Gothic"/>
          <w:color w:val="000000"/>
        </w:rPr>
        <w:tab/>
        <w:t>Determinar si cumple con la especificación de error máximo tolerado.</w:t>
      </w:r>
    </w:p>
    <w:p w14:paraId="5C2856C9"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ix.</w:t>
      </w:r>
      <w:r>
        <w:rPr>
          <w:rFonts w:ascii="Century Gothic" w:hAnsi="Century Gothic" w:cs="Century Gothic"/>
          <w:color w:val="000000"/>
        </w:rPr>
        <w:tab/>
        <w:t>Determinar la histéresis del manómetro como la diferencia absoluta entre la indicación ascendente y la indicación descendente, para cada punto de medición y para cada ciclo. Tomar como la histéresis, la máxima entre los 2 ciclos para cada punto. Determinar si cumple con la especificación de histéresis máxima tolerada.</w:t>
      </w:r>
    </w:p>
    <w:p w14:paraId="12964F4A"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A.12. Método de ensayo para la construcción</w:t>
      </w:r>
    </w:p>
    <w:p w14:paraId="2B6C7D6F"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A.12.1. Instrumentos</w:t>
      </w:r>
    </w:p>
    <w:p w14:paraId="7C14E3F6"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w:t>
      </w:r>
      <w:r>
        <w:rPr>
          <w:rFonts w:ascii="Century Gothic" w:hAnsi="Century Gothic" w:cs="Century Gothic"/>
          <w:color w:val="000000"/>
        </w:rPr>
        <w:tab/>
        <w:t>Generador alternativo de presión, el cual genere variaciones de presión senoidal entre 3 kPa y 30 kPa (20 mmHg y 220 mmHg) a una velocidad máxima de 60 ciclos por minuto.</w:t>
      </w:r>
    </w:p>
    <w:p w14:paraId="487A5000"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A.12.2. Procedimiento</w:t>
      </w:r>
    </w:p>
    <w:p w14:paraId="175BDEC1"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i.</w:t>
      </w:r>
      <w:r>
        <w:rPr>
          <w:rFonts w:ascii="Century Gothic" w:hAnsi="Century Gothic" w:cs="Century Gothic"/>
          <w:color w:val="000000"/>
        </w:rPr>
        <w:tab/>
        <w:t>Lleve a cabo el procedimiento especificado en A.1.</w:t>
      </w:r>
    </w:p>
    <w:p w14:paraId="3A7D41EB"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ii.</w:t>
      </w:r>
      <w:r>
        <w:rPr>
          <w:rFonts w:ascii="Century Gothic" w:hAnsi="Century Gothic" w:cs="Century Gothic"/>
          <w:color w:val="000000"/>
        </w:rPr>
        <w:tab/>
        <w:t>Conectar el manómetro aneroide directamente al generador alternativo de presión y realizar 10 000 ciclos de presión alternados.</w:t>
      </w:r>
    </w:p>
    <w:p w14:paraId="7256A9DD"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iii.</w:t>
      </w:r>
      <w:r>
        <w:rPr>
          <w:rFonts w:ascii="Century Gothic" w:hAnsi="Century Gothic" w:cs="Century Gothic"/>
          <w:color w:val="000000"/>
        </w:rPr>
        <w:tab/>
        <w:t>Después de una hora de los ensayos de presión, realizar lo especificado en el numeral A.1 a los mismos intervalos de presión realizados antes de los 10 000 ciclos de presión alternados.</w:t>
      </w:r>
    </w:p>
    <w:p w14:paraId="01BF66CB"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A.12.3. Expresión de resultados</w:t>
      </w:r>
    </w:p>
    <w:p w14:paraId="26D7359E"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Expresar los resultados como la diferencia entre los valores indicados en el manómetro, en los mismos incrementos de presión de ensayo, antes y después del ensayo de presión.</w:t>
      </w:r>
    </w:p>
    <w:p w14:paraId="2930A6E6" w14:textId="77777777" w:rsidR="00192BDA" w:rsidRDefault="00192BDA" w:rsidP="00192BDA">
      <w:pPr>
        <w:autoSpaceDE w:val="0"/>
        <w:autoSpaceDN w:val="0"/>
        <w:adjustRightInd w:val="0"/>
        <w:spacing w:after="120" w:line="240" w:lineRule="auto"/>
        <w:ind w:left="-23"/>
        <w:jc w:val="center"/>
        <w:rPr>
          <w:rFonts w:ascii="Century Gothic" w:hAnsi="Century Gothic" w:cs="Century Gothic"/>
          <w:b/>
          <w:bCs/>
          <w:color w:val="000000"/>
        </w:rPr>
      </w:pPr>
      <w:r>
        <w:rPr>
          <w:rFonts w:ascii="Century Gothic" w:hAnsi="Century Gothic" w:cs="Century Gothic"/>
          <w:b/>
          <w:bCs/>
          <w:color w:val="000000"/>
        </w:rPr>
        <w:t>Apéndice B</w:t>
      </w:r>
    </w:p>
    <w:p w14:paraId="4A7F8E62" w14:textId="77777777" w:rsidR="00192BDA" w:rsidRDefault="00192BDA" w:rsidP="00192BDA">
      <w:pPr>
        <w:autoSpaceDE w:val="0"/>
        <w:autoSpaceDN w:val="0"/>
        <w:adjustRightInd w:val="0"/>
        <w:spacing w:after="120" w:line="240" w:lineRule="auto"/>
        <w:ind w:left="-23"/>
        <w:jc w:val="center"/>
        <w:rPr>
          <w:rFonts w:ascii="Century Gothic" w:hAnsi="Century Gothic" w:cs="Century Gothic"/>
          <w:b/>
          <w:bCs/>
          <w:color w:val="000000"/>
        </w:rPr>
      </w:pPr>
      <w:r>
        <w:rPr>
          <w:rFonts w:ascii="Century Gothic" w:hAnsi="Century Gothic" w:cs="Century Gothic"/>
          <w:b/>
          <w:bCs/>
          <w:color w:val="000000"/>
        </w:rPr>
        <w:t>(Normativo)</w:t>
      </w:r>
    </w:p>
    <w:p w14:paraId="1A8634B9" w14:textId="77777777" w:rsidR="00192BDA" w:rsidRDefault="00192BDA" w:rsidP="00192BDA">
      <w:pPr>
        <w:autoSpaceDE w:val="0"/>
        <w:autoSpaceDN w:val="0"/>
        <w:adjustRightInd w:val="0"/>
        <w:spacing w:after="120" w:line="240" w:lineRule="auto"/>
        <w:ind w:left="-23"/>
        <w:jc w:val="center"/>
        <w:rPr>
          <w:rFonts w:ascii="Century Gothic" w:hAnsi="Century Gothic" w:cs="Century Gothic"/>
          <w:b/>
          <w:bCs/>
          <w:color w:val="000000"/>
        </w:rPr>
      </w:pPr>
      <w:r>
        <w:rPr>
          <w:rFonts w:ascii="Century Gothic" w:hAnsi="Century Gothic" w:cs="Century Gothic"/>
          <w:b/>
          <w:bCs/>
          <w:color w:val="000000"/>
        </w:rPr>
        <w:t>Formato de informe de ensayos</w:t>
      </w:r>
    </w:p>
    <w:p w14:paraId="29A15EFF" w14:textId="77777777" w:rsidR="00192BDA" w:rsidRDefault="00192BDA" w:rsidP="00192BDA">
      <w:pPr>
        <w:autoSpaceDE w:val="0"/>
        <w:autoSpaceDN w:val="0"/>
        <w:adjustRightInd w:val="0"/>
        <w:spacing w:after="120" w:line="240" w:lineRule="auto"/>
        <w:ind w:left="-23"/>
        <w:jc w:val="center"/>
        <w:rPr>
          <w:rFonts w:ascii="Century Gothic" w:hAnsi="Century Gothic" w:cs="Century Gothic"/>
          <w:b/>
          <w:bCs/>
          <w:color w:val="000000"/>
        </w:rPr>
      </w:pPr>
      <w:r>
        <w:rPr>
          <w:rFonts w:ascii="Century Gothic" w:hAnsi="Century Gothic" w:cs="Century Gothic"/>
          <w:b/>
          <w:bCs/>
          <w:color w:val="000000"/>
        </w:rPr>
        <w:t>(Para la aplicación dentro del Sistema de Certificación para Instrumentos de Medida)</w:t>
      </w:r>
    </w:p>
    <w:p w14:paraId="2EC6228C"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i/>
          <w:iCs/>
          <w:color w:val="000000"/>
        </w:rPr>
      </w:pPr>
      <w:r>
        <w:rPr>
          <w:rFonts w:ascii="Century Gothic" w:hAnsi="Century Gothic" w:cs="Century Gothic"/>
          <w:b/>
          <w:bCs/>
          <w:i/>
          <w:iCs/>
          <w:color w:val="000000"/>
        </w:rPr>
        <w:t>Notas explicativas sobre el formato del informe de ensayo</w:t>
      </w:r>
    </w:p>
    <w:p w14:paraId="02281A66"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lastRenderedPageBreak/>
        <w:t>I) Generales</w:t>
      </w:r>
    </w:p>
    <w:p w14:paraId="57895DBF"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Este formato de informe de ensayo, cuyo fin es informativo con respecto a la implementación de la norma, presenta un formato normalizado para mostrar los resultados de los ensayos a los cuales se somete un tipo de esfigmomanómetro para su aprobación y para mostrar los resultados de los ensayos de verificación. Los ensayos se encuentran en el Apéndice A (Normativo).</w:t>
      </w:r>
    </w:p>
    <w:p w14:paraId="4BDE460D"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II) Numeración de páginas y el uso de los formatos de página del informe</w:t>
      </w:r>
    </w:p>
    <w:p w14:paraId="29322D27"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La numeración del informe debe realizarse en la parte superior derecha. En particular, cada ensayo tiene un informe individual en una página separada siguiendo el formato establecido.</w:t>
      </w:r>
    </w:p>
    <w:p w14:paraId="04FAEF23"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Para un informe común, es aconsejable que se complete la numeración secuencial de cada página indicando el número total de páginas en el informe.</w:t>
      </w:r>
    </w:p>
    <w:p w14:paraId="29B4CD82"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Los valores de presión en las tablas pueden ser expresados en kPa donde se requiera.</w:t>
      </w:r>
    </w:p>
    <w:p w14:paraId="183CCC1F"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Estos formatos pueden ser copiados y usados varias veces en casos en que el ensayo en cuestión deba repetirse bajo condiciones diversas.</w:t>
      </w:r>
    </w:p>
    <w:p w14:paraId="6F6F7735"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III) Definiciones</w:t>
      </w:r>
    </w:p>
    <w:p w14:paraId="223D2411"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Para los propósitos de este formato de informe de ensayo, se utilizan las siguientes definiciones y fórmulas, tomadas del Vocabulario Internacional de Metrología – Conceptos fundamentales y generales,  y términos asociados (VIM, 2008), y términos asociados (NMX-Z-055-IMNC-2009).</w:t>
      </w:r>
    </w:p>
    <w:p w14:paraId="1E9D64BD"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Valor convencional de una magnitud [VIM 2.12]</w:t>
      </w:r>
    </w:p>
    <w:p w14:paraId="172E61DB"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Valor asignado a una magnitud, mediante un acuerdo, para un determinado propósito.</w:t>
      </w:r>
    </w:p>
    <w:p w14:paraId="696CD510"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Ejemplos:</w:t>
      </w:r>
    </w:p>
    <w:p w14:paraId="0F36C419"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a)</w:t>
      </w:r>
      <w:r>
        <w:rPr>
          <w:rFonts w:ascii="Century Gothic" w:hAnsi="Century Gothic" w:cs="Century Gothic"/>
          <w:color w:val="000000"/>
        </w:rPr>
        <w:tab/>
        <w:t>En una ubicación dada, el valor asignado a la cantidad realizada por un patrón de referencia puede tomarse como un valor verdadero convencional;</w:t>
      </w:r>
    </w:p>
    <w:p w14:paraId="430D9B2B"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b)</w:t>
      </w:r>
      <w:r>
        <w:rPr>
          <w:rFonts w:ascii="Century Gothic" w:hAnsi="Century Gothic" w:cs="Century Gothic"/>
          <w:color w:val="000000"/>
        </w:rPr>
        <w:tab/>
        <w:t xml:space="preserve">El valor recomendado de CODATA (1986) para la constante de Avogadro </w:t>
      </w:r>
      <w:r>
        <w:rPr>
          <w:rFonts w:ascii="Century Gothic" w:hAnsi="Century Gothic" w:cs="Century Gothic"/>
          <w:i/>
          <w:iCs/>
          <w:color w:val="000000"/>
        </w:rPr>
        <w:t>N</w:t>
      </w:r>
      <w:r>
        <w:rPr>
          <w:rFonts w:ascii="Century Gothic" w:hAnsi="Century Gothic" w:cs="Century Gothic"/>
          <w:i/>
          <w:iCs/>
          <w:color w:val="000000"/>
          <w:vertAlign w:val="subscript"/>
        </w:rPr>
        <w:t>A</w:t>
      </w:r>
      <w:r>
        <w:rPr>
          <w:rFonts w:ascii="Century Gothic" w:hAnsi="Century Gothic" w:cs="Century Gothic"/>
          <w:color w:val="000000"/>
        </w:rPr>
        <w:t>: 6.022 136 7 × 10</w:t>
      </w:r>
      <w:r>
        <w:rPr>
          <w:rFonts w:ascii="Century Gothic" w:hAnsi="Century Gothic" w:cs="Century Gothic"/>
          <w:color w:val="000000"/>
          <w:vertAlign w:val="superscript"/>
        </w:rPr>
        <w:t>23</w:t>
      </w:r>
      <w:r>
        <w:rPr>
          <w:rFonts w:ascii="Century Gothic" w:hAnsi="Century Gothic" w:cs="Century Gothic"/>
          <w:color w:val="000000"/>
        </w:rPr>
        <w:t xml:space="preserve"> mol</w:t>
      </w:r>
      <w:r>
        <w:rPr>
          <w:rFonts w:ascii="Century Gothic" w:hAnsi="Century Gothic" w:cs="Century Gothic"/>
          <w:color w:val="000000"/>
          <w:vertAlign w:val="superscript"/>
        </w:rPr>
        <w:t>–1</w:t>
      </w:r>
      <w:r>
        <w:rPr>
          <w:rFonts w:ascii="Century Gothic" w:hAnsi="Century Gothic" w:cs="Century Gothic"/>
          <w:color w:val="000000"/>
        </w:rPr>
        <w:t>.</w:t>
      </w:r>
    </w:p>
    <w:p w14:paraId="7C06A146" w14:textId="77777777" w:rsidR="00192BDA" w:rsidRDefault="00192BDA" w:rsidP="00192BDA">
      <w:pPr>
        <w:autoSpaceDE w:val="0"/>
        <w:autoSpaceDN w:val="0"/>
        <w:adjustRightInd w:val="0"/>
        <w:spacing w:after="120" w:line="240" w:lineRule="auto"/>
        <w:ind w:left="-23"/>
        <w:jc w:val="both"/>
        <w:rPr>
          <w:rFonts w:ascii="Century Gothic" w:hAnsi="Century Gothic" w:cs="Century Gothic"/>
          <w:i/>
          <w:iCs/>
          <w:color w:val="000000"/>
        </w:rPr>
      </w:pPr>
      <w:r>
        <w:rPr>
          <w:rFonts w:ascii="Century Gothic" w:hAnsi="Century Gothic" w:cs="Century Gothic"/>
          <w:b/>
          <w:bCs/>
          <w:color w:val="000000"/>
        </w:rPr>
        <w:t>NOTA 1</w:t>
      </w:r>
      <w:r>
        <w:rPr>
          <w:rFonts w:ascii="Century Gothic" w:hAnsi="Century Gothic" w:cs="Century Gothic"/>
          <w:color w:val="000000"/>
        </w:rPr>
        <w:t xml:space="preserve">: </w:t>
      </w:r>
      <w:r>
        <w:rPr>
          <w:rFonts w:ascii="Century Gothic" w:hAnsi="Century Gothic" w:cs="Century Gothic"/>
          <w:i/>
          <w:iCs/>
          <w:color w:val="000000"/>
        </w:rPr>
        <w:t>Habitualmente se utiliza para este concepto el término “valor convencionalmente verdadero”, aunque no se aconseja su uso.</w:t>
      </w:r>
    </w:p>
    <w:p w14:paraId="256606C6" w14:textId="77777777" w:rsidR="00192BDA" w:rsidRDefault="00192BDA" w:rsidP="00192BDA">
      <w:pPr>
        <w:autoSpaceDE w:val="0"/>
        <w:autoSpaceDN w:val="0"/>
        <w:adjustRightInd w:val="0"/>
        <w:spacing w:after="120" w:line="240" w:lineRule="auto"/>
        <w:ind w:left="-23"/>
        <w:jc w:val="both"/>
        <w:rPr>
          <w:rFonts w:ascii="Century Gothic" w:hAnsi="Century Gothic" w:cs="Century Gothic"/>
          <w:i/>
          <w:iCs/>
          <w:color w:val="000000"/>
        </w:rPr>
      </w:pPr>
      <w:r>
        <w:rPr>
          <w:rFonts w:ascii="Century Gothic" w:hAnsi="Century Gothic" w:cs="Century Gothic"/>
          <w:b/>
          <w:bCs/>
          <w:color w:val="000000"/>
        </w:rPr>
        <w:t>NOTA 2:</w:t>
      </w:r>
      <w:r>
        <w:rPr>
          <w:rFonts w:ascii="Century Gothic" w:hAnsi="Century Gothic" w:cs="Century Gothic"/>
          <w:color w:val="000000"/>
        </w:rPr>
        <w:t xml:space="preserve"> </w:t>
      </w:r>
      <w:r>
        <w:rPr>
          <w:rFonts w:ascii="Century Gothic" w:hAnsi="Century Gothic" w:cs="Century Gothic"/>
          <w:i/>
          <w:iCs/>
          <w:color w:val="000000"/>
        </w:rPr>
        <w:t>Algunas veces, un valor convencional es un estimado de un valor verdadero.</w:t>
      </w:r>
    </w:p>
    <w:p w14:paraId="561E95A6" w14:textId="77777777" w:rsidR="00192BDA" w:rsidRDefault="00192BDA" w:rsidP="00192BDA">
      <w:pPr>
        <w:autoSpaceDE w:val="0"/>
        <w:autoSpaceDN w:val="0"/>
        <w:adjustRightInd w:val="0"/>
        <w:spacing w:after="120" w:line="240" w:lineRule="auto"/>
        <w:ind w:left="-23"/>
        <w:jc w:val="both"/>
        <w:rPr>
          <w:rFonts w:ascii="Century Gothic" w:hAnsi="Century Gothic" w:cs="Century Gothic"/>
          <w:i/>
          <w:iCs/>
          <w:color w:val="000000"/>
        </w:rPr>
      </w:pPr>
      <w:r>
        <w:rPr>
          <w:rFonts w:ascii="Century Gothic" w:hAnsi="Century Gothic" w:cs="Century Gothic"/>
          <w:b/>
          <w:bCs/>
          <w:color w:val="000000"/>
        </w:rPr>
        <w:t>NOTA 3:</w:t>
      </w:r>
      <w:r>
        <w:rPr>
          <w:rFonts w:ascii="Century Gothic" w:hAnsi="Century Gothic" w:cs="Century Gothic"/>
          <w:color w:val="000000"/>
        </w:rPr>
        <w:t xml:space="preserve"> </w:t>
      </w:r>
      <w:r>
        <w:rPr>
          <w:rFonts w:ascii="Century Gothic" w:hAnsi="Century Gothic" w:cs="Century Gothic"/>
          <w:i/>
          <w:iCs/>
          <w:color w:val="000000"/>
        </w:rPr>
        <w:t>El valor convencional se considera generalmente asociado a una incertidumbre de medida convenientemente pequeña, que podría ser nula.</w:t>
      </w:r>
    </w:p>
    <w:p w14:paraId="6E5FD23A"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Incertidumbre de medida [VIM 2.26]</w:t>
      </w:r>
    </w:p>
    <w:p w14:paraId="6D10DB80"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Parámetro no negativo que caracteriza la dispersión de los valores atribuidos a un mensurando, a partir de la información que se utiliza.</w:t>
      </w:r>
    </w:p>
    <w:p w14:paraId="3AC1B503" w14:textId="77777777" w:rsidR="00192BDA" w:rsidRDefault="00192BDA" w:rsidP="00192BDA">
      <w:pPr>
        <w:autoSpaceDE w:val="0"/>
        <w:autoSpaceDN w:val="0"/>
        <w:adjustRightInd w:val="0"/>
        <w:spacing w:after="120" w:line="240" w:lineRule="auto"/>
        <w:ind w:left="-23"/>
        <w:jc w:val="both"/>
        <w:rPr>
          <w:rFonts w:ascii="Century Gothic" w:hAnsi="Century Gothic" w:cs="Century Gothic"/>
          <w:i/>
          <w:iCs/>
          <w:color w:val="000000"/>
        </w:rPr>
      </w:pPr>
      <w:r>
        <w:rPr>
          <w:rFonts w:ascii="Century Gothic" w:hAnsi="Century Gothic" w:cs="Century Gothic"/>
          <w:b/>
          <w:bCs/>
          <w:color w:val="000000"/>
        </w:rPr>
        <w:lastRenderedPageBreak/>
        <w:t>NOTA 4:</w:t>
      </w:r>
      <w:r>
        <w:rPr>
          <w:rFonts w:ascii="Century Gothic" w:hAnsi="Century Gothic" w:cs="Century Gothic"/>
          <w:color w:val="000000"/>
        </w:rPr>
        <w:t xml:space="preserve"> </w:t>
      </w:r>
      <w:r>
        <w:rPr>
          <w:rFonts w:ascii="Century Gothic" w:hAnsi="Century Gothic" w:cs="Century Gothic"/>
          <w:i/>
          <w:iCs/>
          <w:color w:val="000000"/>
        </w:rPr>
        <w:t>La incertidumbre de medida incluye componentes procedentes de efectos sistemáticos, tales como componentes asociadas a correcciones y a valores asignados a patrones, así como la incertidumbre debida a la definición. Algunas veces no se corrigen los efectos sistemáticos estimados y en su lugar se tratan como componentes de incertidumbre.</w:t>
      </w:r>
    </w:p>
    <w:p w14:paraId="344A0324" w14:textId="77777777" w:rsidR="00192BDA" w:rsidRDefault="00192BDA" w:rsidP="00192BDA">
      <w:pPr>
        <w:autoSpaceDE w:val="0"/>
        <w:autoSpaceDN w:val="0"/>
        <w:adjustRightInd w:val="0"/>
        <w:spacing w:after="120" w:line="240" w:lineRule="auto"/>
        <w:ind w:left="-23"/>
        <w:jc w:val="both"/>
        <w:rPr>
          <w:rFonts w:ascii="Century Gothic" w:hAnsi="Century Gothic" w:cs="Century Gothic"/>
          <w:i/>
          <w:iCs/>
          <w:color w:val="000000"/>
        </w:rPr>
      </w:pPr>
      <w:r>
        <w:rPr>
          <w:rFonts w:ascii="Century Gothic" w:hAnsi="Century Gothic" w:cs="Century Gothic"/>
          <w:b/>
          <w:bCs/>
          <w:color w:val="000000"/>
        </w:rPr>
        <w:t>NOTA 5:</w:t>
      </w:r>
      <w:r>
        <w:rPr>
          <w:rFonts w:ascii="Century Gothic" w:hAnsi="Century Gothic" w:cs="Century Gothic"/>
          <w:color w:val="000000"/>
        </w:rPr>
        <w:t xml:space="preserve"> </w:t>
      </w:r>
      <w:r>
        <w:rPr>
          <w:rFonts w:ascii="Century Gothic" w:hAnsi="Century Gothic" w:cs="Century Gothic"/>
          <w:i/>
          <w:iCs/>
          <w:color w:val="000000"/>
        </w:rPr>
        <w:t>El parámetro puede ser, por ejemplo, una desviación estándar, en cuyo caso se denomina incertidumbre estándar de medida (o un múltiplo de ella), o el semiancho de un intervalo con una probabilidad de cobertura determinada.</w:t>
      </w:r>
    </w:p>
    <w:p w14:paraId="166747C2" w14:textId="77777777" w:rsidR="00192BDA" w:rsidRDefault="00192BDA" w:rsidP="00192BDA">
      <w:pPr>
        <w:autoSpaceDE w:val="0"/>
        <w:autoSpaceDN w:val="0"/>
        <w:adjustRightInd w:val="0"/>
        <w:spacing w:after="120" w:line="240" w:lineRule="auto"/>
        <w:ind w:left="-23"/>
        <w:jc w:val="both"/>
        <w:rPr>
          <w:rFonts w:ascii="Century Gothic" w:hAnsi="Century Gothic" w:cs="Century Gothic"/>
          <w:i/>
          <w:iCs/>
          <w:color w:val="000000"/>
        </w:rPr>
      </w:pPr>
      <w:r>
        <w:rPr>
          <w:rFonts w:ascii="Century Gothic" w:hAnsi="Century Gothic" w:cs="Century Gothic"/>
          <w:b/>
          <w:bCs/>
          <w:color w:val="000000"/>
        </w:rPr>
        <w:t>NOTA 6:</w:t>
      </w:r>
      <w:r>
        <w:rPr>
          <w:rFonts w:ascii="Century Gothic" w:hAnsi="Century Gothic" w:cs="Century Gothic"/>
          <w:color w:val="000000"/>
        </w:rPr>
        <w:t xml:space="preserve"> </w:t>
      </w:r>
      <w:r>
        <w:rPr>
          <w:rFonts w:ascii="Century Gothic" w:hAnsi="Century Gothic" w:cs="Century Gothic"/>
          <w:i/>
          <w:iCs/>
          <w:color w:val="000000"/>
        </w:rPr>
        <w:t>En general, la incertidumbre de medida incluye numerosas componentes. Algunas pueden calcularse mediante una evaluación tipo A de la incertidumbre de medida, a partir de la distribución estadística de los valores que proceden de las series de mediciones y pueden caracterizarse por desviaciones estándar. Las otras componentes, que pueden calcularse mediante una evaluación tipo B de la incertidumbre de medida, pueden caracterizarse también por desviaciones estándar, evaluadas a partir de funciones de densidad de probabilidad basadas en la experiencia u otra información.</w:t>
      </w:r>
    </w:p>
    <w:p w14:paraId="1338A27D" w14:textId="77777777" w:rsidR="00192BDA" w:rsidRDefault="00192BDA" w:rsidP="00192BDA">
      <w:pPr>
        <w:autoSpaceDE w:val="0"/>
        <w:autoSpaceDN w:val="0"/>
        <w:adjustRightInd w:val="0"/>
        <w:spacing w:after="120" w:line="240" w:lineRule="auto"/>
        <w:ind w:left="-23"/>
        <w:jc w:val="both"/>
        <w:rPr>
          <w:rFonts w:ascii="Century Gothic" w:hAnsi="Century Gothic" w:cs="Century Gothic"/>
          <w:i/>
          <w:iCs/>
          <w:color w:val="000000"/>
        </w:rPr>
      </w:pPr>
      <w:r>
        <w:rPr>
          <w:rFonts w:ascii="Century Gothic" w:hAnsi="Century Gothic" w:cs="Century Gothic"/>
          <w:b/>
          <w:bCs/>
          <w:color w:val="000000"/>
        </w:rPr>
        <w:t>NOTA 7:</w:t>
      </w:r>
      <w:r>
        <w:rPr>
          <w:rFonts w:ascii="Century Gothic" w:hAnsi="Century Gothic" w:cs="Century Gothic"/>
          <w:color w:val="000000"/>
        </w:rPr>
        <w:t xml:space="preserve"> </w:t>
      </w:r>
      <w:r>
        <w:rPr>
          <w:rFonts w:ascii="Century Gothic" w:hAnsi="Century Gothic" w:cs="Century Gothic"/>
          <w:i/>
          <w:iCs/>
          <w:color w:val="000000"/>
        </w:rPr>
        <w:t>En general, para una información dada, se sobrentiende que la incertidumbre de medida está asociada a un valor determinado atribuido al mensurando. Por tanto, una modificación de este valor supone una modificación de la incertidumbre asociada.</w:t>
      </w:r>
    </w:p>
    <w:p w14:paraId="7EBE540C"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Error de medida [VIM 2.16]</w:t>
      </w:r>
    </w:p>
    <w:p w14:paraId="66AB4ADD"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Valor medido de una magnitud menos un valor de referencia.</w:t>
      </w:r>
    </w:p>
    <w:p w14:paraId="5463FFE3" w14:textId="77777777" w:rsidR="00192BDA" w:rsidRDefault="00192BDA" w:rsidP="00192BDA">
      <w:pPr>
        <w:autoSpaceDE w:val="0"/>
        <w:autoSpaceDN w:val="0"/>
        <w:adjustRightInd w:val="0"/>
        <w:spacing w:after="120" w:line="240" w:lineRule="auto"/>
        <w:ind w:left="-23"/>
        <w:jc w:val="both"/>
        <w:rPr>
          <w:rFonts w:ascii="Century Gothic" w:hAnsi="Century Gothic" w:cs="Century Gothic"/>
          <w:i/>
          <w:iCs/>
          <w:color w:val="000000"/>
        </w:rPr>
      </w:pPr>
      <w:r>
        <w:rPr>
          <w:rFonts w:ascii="Century Gothic" w:hAnsi="Century Gothic" w:cs="Century Gothic"/>
          <w:b/>
          <w:bCs/>
          <w:color w:val="000000"/>
        </w:rPr>
        <w:t>NOTA 8</w:t>
      </w:r>
      <w:r>
        <w:rPr>
          <w:rFonts w:ascii="Century Gothic" w:hAnsi="Century Gothic" w:cs="Century Gothic"/>
          <w:color w:val="000000"/>
        </w:rPr>
        <w:t xml:space="preserve">: </w:t>
      </w:r>
      <w:r>
        <w:rPr>
          <w:rFonts w:ascii="Century Gothic" w:hAnsi="Century Gothic" w:cs="Century Gothic"/>
          <w:i/>
          <w:iCs/>
          <w:color w:val="000000"/>
        </w:rPr>
        <w:t>El concepto de error de medida puede emplearse:</w:t>
      </w:r>
    </w:p>
    <w:p w14:paraId="1B5C8E1F" w14:textId="77777777" w:rsidR="00192BDA" w:rsidRDefault="00192BDA" w:rsidP="00192BDA">
      <w:pPr>
        <w:autoSpaceDE w:val="0"/>
        <w:autoSpaceDN w:val="0"/>
        <w:adjustRightInd w:val="0"/>
        <w:spacing w:after="120" w:line="240" w:lineRule="auto"/>
        <w:ind w:left="-23"/>
        <w:jc w:val="both"/>
        <w:rPr>
          <w:rFonts w:ascii="Century Gothic" w:hAnsi="Century Gothic" w:cs="Century Gothic"/>
          <w:i/>
          <w:iCs/>
          <w:color w:val="000000"/>
        </w:rPr>
      </w:pPr>
      <w:r>
        <w:rPr>
          <w:rFonts w:ascii="Century Gothic" w:hAnsi="Century Gothic" w:cs="Century Gothic"/>
          <w:i/>
          <w:iCs/>
          <w:color w:val="000000"/>
        </w:rPr>
        <w:t>a)</w:t>
      </w:r>
      <w:r>
        <w:rPr>
          <w:rFonts w:ascii="Century Gothic" w:hAnsi="Century Gothic" w:cs="Century Gothic"/>
          <w:i/>
          <w:iCs/>
          <w:color w:val="000000"/>
        </w:rPr>
        <w:tab/>
        <w:t>Cuando exista un único valor de referencia, como en el caso de realizar una calibración mediante un patrón cuyo valor medido tenga una incertidumbre de medida despreciable, o cuando se toma un valor convencional, en cuyo caso el error de medida es conocido. b) Cuando el mensurando se supone representado por un valor verdadero único o por un conjunto de valores verdaderos, de amplitud despreciable, en cuyo caso el error de medida es desconocido.</w:t>
      </w:r>
    </w:p>
    <w:p w14:paraId="48C4E8E5" w14:textId="77777777" w:rsidR="00192BDA" w:rsidRDefault="00192BDA" w:rsidP="00192BDA">
      <w:pPr>
        <w:autoSpaceDE w:val="0"/>
        <w:autoSpaceDN w:val="0"/>
        <w:adjustRightInd w:val="0"/>
        <w:spacing w:after="120" w:line="240" w:lineRule="auto"/>
        <w:ind w:left="-23"/>
        <w:jc w:val="both"/>
        <w:rPr>
          <w:rFonts w:ascii="Century Gothic" w:hAnsi="Century Gothic" w:cs="Century Gothic"/>
          <w:i/>
          <w:iCs/>
          <w:color w:val="000000"/>
        </w:rPr>
      </w:pPr>
      <w:r>
        <w:rPr>
          <w:rFonts w:ascii="Century Gothic" w:hAnsi="Century Gothic" w:cs="Century Gothic"/>
          <w:b/>
          <w:bCs/>
          <w:color w:val="000000"/>
        </w:rPr>
        <w:t>NOTA 9:</w:t>
      </w:r>
      <w:r>
        <w:rPr>
          <w:rFonts w:ascii="Century Gothic" w:hAnsi="Century Gothic" w:cs="Century Gothic"/>
          <w:color w:val="000000"/>
        </w:rPr>
        <w:t xml:space="preserve"> </w:t>
      </w:r>
      <w:r>
        <w:rPr>
          <w:rFonts w:ascii="Century Gothic" w:hAnsi="Century Gothic" w:cs="Century Gothic"/>
          <w:i/>
          <w:iCs/>
          <w:color w:val="000000"/>
        </w:rPr>
        <w:t>Conviene no confundir el error de medida con un error en la producción o con un error humano.</w:t>
      </w:r>
    </w:p>
    <w:p w14:paraId="4527646B"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Error sistemático de medida [VIM 2.17]</w:t>
      </w:r>
    </w:p>
    <w:p w14:paraId="134444CD"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Componente del error de medida que, en mediciones repetidas, permanece constante o varía de manera predecible.</w:t>
      </w:r>
    </w:p>
    <w:p w14:paraId="3D101D7A" w14:textId="77777777" w:rsidR="00192BDA" w:rsidRDefault="00192BDA" w:rsidP="00192BDA">
      <w:pPr>
        <w:autoSpaceDE w:val="0"/>
        <w:autoSpaceDN w:val="0"/>
        <w:adjustRightInd w:val="0"/>
        <w:spacing w:after="120" w:line="240" w:lineRule="auto"/>
        <w:ind w:left="-23"/>
        <w:jc w:val="both"/>
        <w:rPr>
          <w:rFonts w:ascii="Century Gothic" w:hAnsi="Century Gothic" w:cs="Century Gothic"/>
          <w:i/>
          <w:iCs/>
          <w:color w:val="000000"/>
        </w:rPr>
      </w:pPr>
      <w:r>
        <w:rPr>
          <w:rFonts w:ascii="Century Gothic" w:hAnsi="Century Gothic" w:cs="Century Gothic"/>
          <w:b/>
          <w:bCs/>
          <w:color w:val="000000"/>
        </w:rPr>
        <w:t>NOTA 10:</w:t>
      </w:r>
      <w:r>
        <w:rPr>
          <w:rFonts w:ascii="Century Gothic" w:hAnsi="Century Gothic" w:cs="Century Gothic"/>
          <w:color w:val="000000"/>
        </w:rPr>
        <w:t xml:space="preserve"> </w:t>
      </w:r>
      <w:r>
        <w:rPr>
          <w:rFonts w:ascii="Century Gothic" w:hAnsi="Century Gothic" w:cs="Century Gothic"/>
          <w:i/>
          <w:iCs/>
          <w:color w:val="000000"/>
        </w:rPr>
        <w:t>El valor de referencia para un error sistemático es un valor verdadero, un valor medido de un patrón cuya incertidumbre de medida es despreciable, o un valor convencional.</w:t>
      </w:r>
    </w:p>
    <w:p w14:paraId="2E47A338" w14:textId="77777777" w:rsidR="00192BDA" w:rsidRDefault="00192BDA" w:rsidP="00192BDA">
      <w:pPr>
        <w:autoSpaceDE w:val="0"/>
        <w:autoSpaceDN w:val="0"/>
        <w:adjustRightInd w:val="0"/>
        <w:spacing w:after="120" w:line="240" w:lineRule="auto"/>
        <w:ind w:left="-23"/>
        <w:jc w:val="both"/>
        <w:rPr>
          <w:rFonts w:ascii="Century Gothic" w:hAnsi="Century Gothic" w:cs="Century Gothic"/>
          <w:i/>
          <w:iCs/>
          <w:color w:val="000000"/>
        </w:rPr>
      </w:pPr>
      <w:r>
        <w:rPr>
          <w:rFonts w:ascii="Century Gothic" w:hAnsi="Century Gothic" w:cs="Century Gothic"/>
          <w:b/>
          <w:bCs/>
          <w:color w:val="000000"/>
        </w:rPr>
        <w:t>NOTA 11:</w:t>
      </w:r>
      <w:r>
        <w:rPr>
          <w:rFonts w:ascii="Century Gothic" w:hAnsi="Century Gothic" w:cs="Century Gothic"/>
          <w:color w:val="000000"/>
        </w:rPr>
        <w:t xml:space="preserve"> </w:t>
      </w:r>
      <w:r>
        <w:rPr>
          <w:rFonts w:ascii="Century Gothic" w:hAnsi="Century Gothic" w:cs="Century Gothic"/>
          <w:i/>
          <w:iCs/>
          <w:color w:val="000000"/>
        </w:rPr>
        <w:t>El error sistemático y sus causas pueden ser conocidas o no. Para compensar un error sistemático conocido puede aplicarse una corrección.</w:t>
      </w:r>
    </w:p>
    <w:p w14:paraId="0D4D6347" w14:textId="77777777" w:rsidR="00192BDA" w:rsidRDefault="00192BDA" w:rsidP="00192BDA">
      <w:pPr>
        <w:autoSpaceDE w:val="0"/>
        <w:autoSpaceDN w:val="0"/>
        <w:adjustRightInd w:val="0"/>
        <w:spacing w:after="120" w:line="240" w:lineRule="auto"/>
        <w:ind w:left="-23"/>
        <w:jc w:val="both"/>
        <w:rPr>
          <w:rFonts w:ascii="Century Gothic" w:hAnsi="Century Gothic" w:cs="Century Gothic"/>
          <w:i/>
          <w:iCs/>
          <w:color w:val="000000"/>
        </w:rPr>
      </w:pPr>
      <w:r>
        <w:rPr>
          <w:rFonts w:ascii="Century Gothic" w:hAnsi="Century Gothic" w:cs="Century Gothic"/>
          <w:b/>
          <w:bCs/>
          <w:color w:val="000000"/>
        </w:rPr>
        <w:t>NOTA 12:</w:t>
      </w:r>
      <w:r>
        <w:rPr>
          <w:rFonts w:ascii="Century Gothic" w:hAnsi="Century Gothic" w:cs="Century Gothic"/>
          <w:color w:val="000000"/>
        </w:rPr>
        <w:t xml:space="preserve"> </w:t>
      </w:r>
      <w:r>
        <w:rPr>
          <w:rFonts w:ascii="Century Gothic" w:hAnsi="Century Gothic" w:cs="Century Gothic"/>
          <w:i/>
          <w:iCs/>
          <w:color w:val="000000"/>
        </w:rPr>
        <w:t>El error sistemático es igual al error de medida menos el error aleatorio.</w:t>
      </w:r>
    </w:p>
    <w:p w14:paraId="6CE65CA7"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Error máximo permitido [VIM 4.26]</w:t>
      </w:r>
    </w:p>
    <w:p w14:paraId="5C7D65E8"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lastRenderedPageBreak/>
        <w:t>Valor extremo del error de medida, con respecto a un valor de referencia conocido, permitido por especificaciones o reglamentaciones, para una medición, instrumento o sistema de medida dado.</w:t>
      </w:r>
    </w:p>
    <w:p w14:paraId="51BB5D35" w14:textId="77777777" w:rsidR="00192BDA" w:rsidRDefault="00192BDA" w:rsidP="00192BDA">
      <w:pPr>
        <w:autoSpaceDE w:val="0"/>
        <w:autoSpaceDN w:val="0"/>
        <w:adjustRightInd w:val="0"/>
        <w:spacing w:after="120" w:line="240" w:lineRule="auto"/>
        <w:ind w:left="-23"/>
        <w:jc w:val="both"/>
        <w:rPr>
          <w:rFonts w:ascii="Century Gothic" w:hAnsi="Century Gothic" w:cs="Century Gothic"/>
          <w:i/>
          <w:iCs/>
          <w:color w:val="000000"/>
        </w:rPr>
      </w:pPr>
      <w:r>
        <w:rPr>
          <w:rFonts w:ascii="Century Gothic" w:hAnsi="Century Gothic" w:cs="Century Gothic"/>
          <w:b/>
          <w:bCs/>
          <w:color w:val="000000"/>
        </w:rPr>
        <w:t>NOTA 13:</w:t>
      </w:r>
      <w:r>
        <w:rPr>
          <w:rFonts w:ascii="Century Gothic" w:hAnsi="Century Gothic" w:cs="Century Gothic"/>
          <w:color w:val="000000"/>
        </w:rPr>
        <w:t xml:space="preserve"> </w:t>
      </w:r>
      <w:r>
        <w:rPr>
          <w:rFonts w:ascii="Century Gothic" w:hAnsi="Century Gothic" w:cs="Century Gothic"/>
          <w:i/>
          <w:iCs/>
          <w:color w:val="000000"/>
        </w:rPr>
        <w:t>En general, los términos “errores máximos permitidos” o “límites de error” se utilizan cuando existen dos valores extremos.</w:t>
      </w:r>
    </w:p>
    <w:p w14:paraId="1BF3919F" w14:textId="77777777" w:rsidR="00192BDA" w:rsidRDefault="00192BDA" w:rsidP="00192BDA">
      <w:pPr>
        <w:autoSpaceDE w:val="0"/>
        <w:autoSpaceDN w:val="0"/>
        <w:adjustRightInd w:val="0"/>
        <w:spacing w:after="120" w:line="240" w:lineRule="auto"/>
        <w:ind w:left="-23"/>
        <w:jc w:val="both"/>
        <w:rPr>
          <w:rFonts w:ascii="Century Gothic" w:hAnsi="Century Gothic" w:cs="Century Gothic"/>
          <w:i/>
          <w:iCs/>
          <w:color w:val="000000"/>
        </w:rPr>
      </w:pPr>
      <w:r>
        <w:rPr>
          <w:rFonts w:ascii="Century Gothic" w:hAnsi="Century Gothic" w:cs="Century Gothic"/>
          <w:b/>
          <w:bCs/>
          <w:color w:val="000000"/>
        </w:rPr>
        <w:t>NOTA 14:</w:t>
      </w:r>
      <w:r>
        <w:rPr>
          <w:rFonts w:ascii="Century Gothic" w:hAnsi="Century Gothic" w:cs="Century Gothic"/>
          <w:color w:val="000000"/>
        </w:rPr>
        <w:t xml:space="preserve"> </w:t>
      </w:r>
      <w:r>
        <w:rPr>
          <w:rFonts w:ascii="Century Gothic" w:hAnsi="Century Gothic" w:cs="Century Gothic"/>
          <w:i/>
          <w:iCs/>
          <w:color w:val="000000"/>
        </w:rPr>
        <w:t>No es conveniente utilizar el término «tolerancia» para designar el “error máximo permitido”.</w:t>
      </w:r>
    </w:p>
    <w:p w14:paraId="6A2652A8" w14:textId="77777777" w:rsidR="00192BDA" w:rsidRDefault="00192BDA" w:rsidP="00192BDA">
      <w:pPr>
        <w:autoSpaceDE w:val="0"/>
        <w:autoSpaceDN w:val="0"/>
        <w:adjustRightInd w:val="0"/>
        <w:spacing w:after="120" w:line="240" w:lineRule="auto"/>
        <w:ind w:left="-23"/>
        <w:jc w:val="center"/>
        <w:rPr>
          <w:rFonts w:ascii="Century Gothic" w:hAnsi="Century Gothic" w:cs="Century Gothic"/>
          <w:b/>
          <w:bCs/>
          <w:color w:val="000000"/>
        </w:rPr>
      </w:pPr>
      <w:r>
        <w:rPr>
          <w:rFonts w:ascii="Century Gothic" w:hAnsi="Century Gothic" w:cs="Century Gothic"/>
          <w:b/>
          <w:bCs/>
          <w:color w:val="000000"/>
        </w:rPr>
        <w:t>Esfigmomanómetros mecánicos no invasivos</w:t>
      </w:r>
    </w:p>
    <w:p w14:paraId="5B3DE553" w14:textId="77777777" w:rsidR="00192BDA" w:rsidRDefault="00192BDA" w:rsidP="00192BDA">
      <w:pPr>
        <w:autoSpaceDE w:val="0"/>
        <w:autoSpaceDN w:val="0"/>
        <w:adjustRightInd w:val="0"/>
        <w:spacing w:after="120" w:line="240" w:lineRule="auto"/>
        <w:ind w:left="-23"/>
        <w:jc w:val="center"/>
        <w:rPr>
          <w:rFonts w:ascii="Century Gothic" w:hAnsi="Century Gothic" w:cs="Century Gothic"/>
          <w:b/>
          <w:bCs/>
          <w:color w:val="000000"/>
        </w:rPr>
      </w:pPr>
      <w:r>
        <w:rPr>
          <w:rFonts w:ascii="Century Gothic" w:hAnsi="Century Gothic" w:cs="Century Gothic"/>
          <w:b/>
          <w:bCs/>
          <w:color w:val="000000"/>
        </w:rPr>
        <w:t>INFORME DE ENSAYO</w:t>
      </w:r>
    </w:p>
    <w:p w14:paraId="70938960" w14:textId="77777777" w:rsidR="00192BDA" w:rsidRDefault="00192BDA" w:rsidP="00192BDA">
      <w:pPr>
        <w:tabs>
          <w:tab w:val="left" w:pos="7560"/>
        </w:tabs>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INFORME DE ENSAYO PARA APROBACIÓN DEL MODELO</w:t>
      </w:r>
      <w:r>
        <w:rPr>
          <w:rFonts w:ascii="Century Gothic" w:hAnsi="Century Gothic" w:cs="Century Gothic"/>
          <w:color w:val="000000"/>
        </w:rPr>
        <w:tab/>
      </w:r>
    </w:p>
    <w:p w14:paraId="670A1B1D" w14:textId="77777777" w:rsidR="00192BDA" w:rsidRDefault="00192BDA" w:rsidP="00192BDA">
      <w:pPr>
        <w:tabs>
          <w:tab w:val="left" w:pos="7560"/>
        </w:tabs>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INFORME DE ENSAYO PARA VERIFICACIÓN</w:t>
      </w:r>
      <w:r>
        <w:rPr>
          <w:rFonts w:ascii="Century Gothic" w:hAnsi="Century Gothic" w:cs="Century Gothic"/>
          <w:color w:val="000000"/>
        </w:rPr>
        <w:tab/>
      </w:r>
    </w:p>
    <w:p w14:paraId="09BF0F77"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Número de informe:</w:t>
      </w:r>
    </w:p>
    <w:p w14:paraId="01C0F93D" w14:textId="77777777" w:rsidR="00192BDA" w:rsidRDefault="00192BDA" w:rsidP="00192BDA">
      <w:pPr>
        <w:tabs>
          <w:tab w:val="left" w:pos="7470"/>
        </w:tabs>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ab/>
      </w:r>
    </w:p>
    <w:p w14:paraId="632644B1"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Objeto:</w:t>
      </w:r>
    </w:p>
    <w:p w14:paraId="4E262899" w14:textId="77777777" w:rsidR="00192BDA" w:rsidRDefault="00192BDA" w:rsidP="00192BDA">
      <w:pPr>
        <w:tabs>
          <w:tab w:val="left" w:pos="7470"/>
        </w:tabs>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ab/>
      </w:r>
    </w:p>
    <w:p w14:paraId="28F04E73"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Tipo:</w:t>
      </w:r>
    </w:p>
    <w:p w14:paraId="25FE5597" w14:textId="77777777" w:rsidR="00192BDA" w:rsidRDefault="00192BDA" w:rsidP="00192BDA">
      <w:pPr>
        <w:tabs>
          <w:tab w:val="left" w:pos="7470"/>
        </w:tabs>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ab/>
      </w:r>
    </w:p>
    <w:p w14:paraId="29264418"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Número de serie:</w:t>
      </w:r>
    </w:p>
    <w:p w14:paraId="3C0F1613" w14:textId="77777777" w:rsidR="00192BDA" w:rsidRDefault="00192BDA" w:rsidP="00192BDA">
      <w:pPr>
        <w:tabs>
          <w:tab w:val="left" w:pos="7470"/>
        </w:tabs>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ab/>
      </w:r>
    </w:p>
    <w:p w14:paraId="29CEAA13"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Nombre del fabricante y dirección:</w:t>
      </w:r>
    </w:p>
    <w:p w14:paraId="785F6634" w14:textId="77777777" w:rsidR="00192BDA" w:rsidRDefault="00192BDA" w:rsidP="00192BDA">
      <w:pPr>
        <w:tabs>
          <w:tab w:val="left" w:pos="7470"/>
        </w:tabs>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ab/>
      </w:r>
    </w:p>
    <w:p w14:paraId="7EE0C7C8"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Nombre del cliente y dirección:</w:t>
      </w:r>
    </w:p>
    <w:p w14:paraId="105D3D45" w14:textId="77777777" w:rsidR="00192BDA" w:rsidRDefault="00192BDA" w:rsidP="00192BDA">
      <w:pPr>
        <w:tabs>
          <w:tab w:val="left" w:pos="7470"/>
        </w:tabs>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ab/>
      </w:r>
    </w:p>
    <w:p w14:paraId="64042C0C"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Fecha de recepción:</w:t>
      </w:r>
    </w:p>
    <w:p w14:paraId="0F1ABA1B" w14:textId="77777777" w:rsidR="00192BDA" w:rsidRDefault="00192BDA" w:rsidP="00192BDA">
      <w:pPr>
        <w:tabs>
          <w:tab w:val="left" w:pos="7470"/>
        </w:tabs>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ab/>
      </w:r>
    </w:p>
    <w:p w14:paraId="0F6246F3"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Fecha / Periodo de medición:</w:t>
      </w:r>
    </w:p>
    <w:p w14:paraId="4848810A" w14:textId="77777777" w:rsidR="00192BDA" w:rsidRDefault="00192BDA" w:rsidP="00192BDA">
      <w:pPr>
        <w:tabs>
          <w:tab w:val="left" w:pos="7470"/>
        </w:tabs>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ab/>
      </w:r>
    </w:p>
    <w:p w14:paraId="208B2F48" w14:textId="77777777" w:rsidR="00192BDA" w:rsidRDefault="00192BDA" w:rsidP="00192BDA">
      <w:pPr>
        <w:tabs>
          <w:tab w:val="left" w:pos="7470"/>
        </w:tabs>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Fecha del informe:</w:t>
      </w:r>
    </w:p>
    <w:p w14:paraId="16A19E0C" w14:textId="77777777" w:rsidR="00192BDA" w:rsidRDefault="00192BDA" w:rsidP="00192BDA">
      <w:pPr>
        <w:tabs>
          <w:tab w:val="left" w:pos="7470"/>
        </w:tabs>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ab/>
      </w:r>
    </w:p>
    <w:p w14:paraId="5138F160"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Número de páginas:</w:t>
      </w:r>
    </w:p>
    <w:p w14:paraId="1090C080" w14:textId="77777777" w:rsidR="00192BDA" w:rsidRDefault="00192BDA" w:rsidP="00192BDA">
      <w:pPr>
        <w:tabs>
          <w:tab w:val="left" w:pos="7470"/>
        </w:tabs>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ab/>
      </w:r>
    </w:p>
    <w:p w14:paraId="1C35B310" w14:textId="77777777" w:rsidR="00192BDA" w:rsidRDefault="00192BDA" w:rsidP="00192BDA">
      <w:pPr>
        <w:tabs>
          <w:tab w:val="left" w:pos="7470"/>
        </w:tabs>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Nombre del instituto de emisión y dirección:</w:t>
      </w:r>
    </w:p>
    <w:p w14:paraId="53232801" w14:textId="77777777" w:rsidR="00192BDA" w:rsidRDefault="00192BDA" w:rsidP="00192BDA">
      <w:pPr>
        <w:tabs>
          <w:tab w:val="left" w:pos="7470"/>
        </w:tabs>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ab/>
      </w:r>
    </w:p>
    <w:p w14:paraId="06C29B3D"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Valores característicos (Intervalo de medida, unidad de medida, principio de medida):</w:t>
      </w:r>
    </w:p>
    <w:p w14:paraId="72CA23B6" w14:textId="77777777" w:rsidR="00192BDA" w:rsidRDefault="00192BDA" w:rsidP="00192BDA">
      <w:pPr>
        <w:tabs>
          <w:tab w:val="left" w:pos="7470"/>
        </w:tabs>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lastRenderedPageBreak/>
        <w:tab/>
      </w:r>
    </w:p>
    <w:p w14:paraId="4FC8F1EE"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Mecanismos adicionales (impresora, interface, etc.):</w:t>
      </w:r>
    </w:p>
    <w:p w14:paraId="6AF61831" w14:textId="77777777" w:rsidR="00192BDA" w:rsidRDefault="00192BDA" w:rsidP="00192BDA">
      <w:pPr>
        <w:tabs>
          <w:tab w:val="left" w:pos="7470"/>
        </w:tabs>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ab/>
      </w:r>
    </w:p>
    <w:p w14:paraId="7E0AFCBE"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Manómetro de referencia (número de serie, incertidumbre, certificado de calibración):</w:t>
      </w:r>
    </w:p>
    <w:p w14:paraId="068F096D" w14:textId="77777777" w:rsidR="00192BDA" w:rsidRDefault="00192BDA" w:rsidP="00192BDA">
      <w:pPr>
        <w:tabs>
          <w:tab w:val="left" w:pos="7470"/>
        </w:tabs>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ab/>
      </w:r>
    </w:p>
    <w:p w14:paraId="38694C93"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Firma/Sello:</w:t>
      </w:r>
    </w:p>
    <w:p w14:paraId="3AAB8329" w14:textId="77777777" w:rsidR="00192BDA" w:rsidRDefault="00192BDA" w:rsidP="00192BDA">
      <w:pPr>
        <w:tabs>
          <w:tab w:val="left" w:pos="7470"/>
        </w:tabs>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ab/>
      </w:r>
    </w:p>
    <w:p w14:paraId="60D39AFA"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B.1. Revisión del ensayo</w:t>
      </w:r>
    </w:p>
    <w:p w14:paraId="30ED55EB"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B.1.1. Resumen de resultados de ensayo para aprobación de modelo</w:t>
      </w:r>
    </w:p>
    <w:tbl>
      <w:tblPr>
        <w:tblW w:w="0" w:type="auto"/>
        <w:tblInd w:w="64" w:type="dxa"/>
        <w:tblLayout w:type="fixed"/>
        <w:tblCellMar>
          <w:left w:w="72" w:type="dxa"/>
          <w:right w:w="72" w:type="dxa"/>
        </w:tblCellMar>
        <w:tblLook w:val="00BF" w:firstRow="1" w:lastRow="0" w:firstColumn="1" w:lastColumn="0" w:noHBand="0" w:noVBand="0"/>
      </w:tblPr>
      <w:tblGrid>
        <w:gridCol w:w="1150"/>
        <w:gridCol w:w="3401"/>
        <w:gridCol w:w="1265"/>
        <w:gridCol w:w="1224"/>
        <w:gridCol w:w="824"/>
        <w:gridCol w:w="848"/>
      </w:tblGrid>
      <w:tr w:rsidR="00192BDA" w14:paraId="55356581" w14:textId="77777777">
        <w:trPr>
          <w:trHeight w:val="144"/>
        </w:trPr>
        <w:tc>
          <w:tcPr>
            <w:tcW w:w="1150" w:type="dxa"/>
            <w:tcBorders>
              <w:top w:val="single" w:sz="6" w:space="0" w:color="000000"/>
              <w:left w:val="single" w:sz="6" w:space="0" w:color="000000"/>
              <w:bottom w:val="single" w:sz="6" w:space="0" w:color="000000"/>
              <w:right w:val="single" w:sz="6" w:space="0" w:color="000000"/>
            </w:tcBorders>
            <w:vAlign w:val="center"/>
          </w:tcPr>
          <w:p w14:paraId="1C05DDD5" w14:textId="77777777" w:rsidR="00192BDA" w:rsidRDefault="00192BDA">
            <w:pPr>
              <w:autoSpaceDE w:val="0"/>
              <w:autoSpaceDN w:val="0"/>
              <w:adjustRightInd w:val="0"/>
              <w:spacing w:after="120" w:line="240" w:lineRule="auto"/>
              <w:jc w:val="center"/>
              <w:rPr>
                <w:rFonts w:ascii="Century Gothic" w:hAnsi="Century Gothic" w:cs="Century Gothic"/>
                <w:b/>
                <w:bCs/>
                <w:color w:val="000000"/>
              </w:rPr>
            </w:pPr>
            <w:r>
              <w:rPr>
                <w:rFonts w:ascii="Century Gothic" w:hAnsi="Century Gothic" w:cs="Century Gothic"/>
                <w:b/>
                <w:bCs/>
                <w:color w:val="000000"/>
              </w:rPr>
              <w:t>Cláusula</w:t>
            </w:r>
          </w:p>
        </w:tc>
        <w:tc>
          <w:tcPr>
            <w:tcW w:w="3401" w:type="dxa"/>
            <w:tcBorders>
              <w:top w:val="single" w:sz="6" w:space="0" w:color="000000"/>
              <w:left w:val="single" w:sz="6" w:space="0" w:color="000000"/>
              <w:bottom w:val="single" w:sz="6" w:space="0" w:color="000000"/>
              <w:right w:val="single" w:sz="6" w:space="0" w:color="000000"/>
            </w:tcBorders>
            <w:vAlign w:val="center"/>
          </w:tcPr>
          <w:p w14:paraId="281BF678" w14:textId="77777777" w:rsidR="00192BDA" w:rsidRDefault="00192BDA">
            <w:pPr>
              <w:autoSpaceDE w:val="0"/>
              <w:autoSpaceDN w:val="0"/>
              <w:adjustRightInd w:val="0"/>
              <w:spacing w:after="120" w:line="240" w:lineRule="auto"/>
              <w:jc w:val="center"/>
              <w:rPr>
                <w:rFonts w:ascii="Century Gothic" w:hAnsi="Century Gothic" w:cs="Century Gothic"/>
                <w:b/>
                <w:bCs/>
                <w:color w:val="000000"/>
              </w:rPr>
            </w:pPr>
            <w:r>
              <w:rPr>
                <w:rFonts w:ascii="Century Gothic" w:hAnsi="Century Gothic" w:cs="Century Gothic"/>
                <w:b/>
                <w:bCs/>
                <w:color w:val="000000"/>
              </w:rPr>
              <w:t>Sujeto</w:t>
            </w:r>
          </w:p>
        </w:tc>
        <w:tc>
          <w:tcPr>
            <w:tcW w:w="1265" w:type="dxa"/>
            <w:tcBorders>
              <w:top w:val="single" w:sz="6" w:space="0" w:color="000000"/>
              <w:left w:val="single" w:sz="6" w:space="0" w:color="000000"/>
              <w:bottom w:val="single" w:sz="6" w:space="0" w:color="000000"/>
              <w:right w:val="single" w:sz="6" w:space="0" w:color="000000"/>
            </w:tcBorders>
            <w:vAlign w:val="center"/>
          </w:tcPr>
          <w:p w14:paraId="53CB1503" w14:textId="77777777" w:rsidR="00192BDA" w:rsidRDefault="00192BDA">
            <w:pPr>
              <w:autoSpaceDE w:val="0"/>
              <w:autoSpaceDN w:val="0"/>
              <w:adjustRightInd w:val="0"/>
              <w:spacing w:after="120" w:line="240" w:lineRule="auto"/>
              <w:jc w:val="center"/>
              <w:rPr>
                <w:rFonts w:ascii="Century Gothic" w:hAnsi="Century Gothic" w:cs="Century Gothic"/>
                <w:b/>
                <w:bCs/>
                <w:color w:val="000000"/>
              </w:rPr>
            </w:pPr>
            <w:r>
              <w:rPr>
                <w:rFonts w:ascii="Century Gothic" w:hAnsi="Century Gothic" w:cs="Century Gothic"/>
                <w:b/>
                <w:bCs/>
                <w:color w:val="000000"/>
              </w:rPr>
              <w:t>Máxima desviación</w:t>
            </w:r>
          </w:p>
        </w:tc>
        <w:tc>
          <w:tcPr>
            <w:tcW w:w="1224" w:type="dxa"/>
            <w:tcBorders>
              <w:top w:val="single" w:sz="6" w:space="0" w:color="000000"/>
              <w:left w:val="single" w:sz="6" w:space="0" w:color="000000"/>
              <w:bottom w:val="single" w:sz="6" w:space="0" w:color="000000"/>
              <w:right w:val="single" w:sz="6" w:space="0" w:color="000000"/>
            </w:tcBorders>
            <w:vAlign w:val="center"/>
          </w:tcPr>
          <w:p w14:paraId="30F1EF81" w14:textId="77777777" w:rsidR="00192BDA" w:rsidRDefault="00192BDA">
            <w:pPr>
              <w:autoSpaceDE w:val="0"/>
              <w:autoSpaceDN w:val="0"/>
              <w:adjustRightInd w:val="0"/>
              <w:spacing w:after="120" w:line="240" w:lineRule="auto"/>
              <w:jc w:val="center"/>
              <w:rPr>
                <w:rFonts w:ascii="Century Gothic" w:hAnsi="Century Gothic" w:cs="Century Gothic"/>
                <w:b/>
                <w:bCs/>
                <w:color w:val="000000"/>
              </w:rPr>
            </w:pPr>
            <w:r>
              <w:rPr>
                <w:rFonts w:ascii="Century Gothic" w:hAnsi="Century Gothic" w:cs="Century Gothic"/>
                <w:b/>
                <w:bCs/>
                <w:color w:val="000000"/>
              </w:rPr>
              <w:t>Error máximo permitido</w:t>
            </w:r>
          </w:p>
        </w:tc>
        <w:tc>
          <w:tcPr>
            <w:tcW w:w="824" w:type="dxa"/>
            <w:tcBorders>
              <w:top w:val="single" w:sz="6" w:space="0" w:color="000000"/>
              <w:left w:val="single" w:sz="6" w:space="0" w:color="000000"/>
              <w:bottom w:val="single" w:sz="6" w:space="0" w:color="000000"/>
              <w:right w:val="single" w:sz="6" w:space="0" w:color="000000"/>
            </w:tcBorders>
            <w:vAlign w:val="center"/>
          </w:tcPr>
          <w:p w14:paraId="4C7DF26B" w14:textId="77777777" w:rsidR="00192BDA" w:rsidRDefault="00192BDA">
            <w:pPr>
              <w:autoSpaceDE w:val="0"/>
              <w:autoSpaceDN w:val="0"/>
              <w:adjustRightInd w:val="0"/>
              <w:spacing w:after="120" w:line="240" w:lineRule="auto"/>
              <w:jc w:val="center"/>
              <w:rPr>
                <w:rFonts w:ascii="Century Gothic" w:hAnsi="Century Gothic" w:cs="Century Gothic"/>
                <w:b/>
                <w:bCs/>
                <w:color w:val="000000"/>
              </w:rPr>
            </w:pPr>
            <w:r>
              <w:rPr>
                <w:rFonts w:ascii="Century Gothic" w:hAnsi="Century Gothic" w:cs="Century Gothic"/>
                <w:b/>
                <w:bCs/>
                <w:color w:val="000000"/>
              </w:rPr>
              <w:t>Cumple</w:t>
            </w:r>
          </w:p>
        </w:tc>
        <w:tc>
          <w:tcPr>
            <w:tcW w:w="848" w:type="dxa"/>
            <w:tcBorders>
              <w:top w:val="single" w:sz="6" w:space="0" w:color="000000"/>
              <w:left w:val="single" w:sz="6" w:space="0" w:color="000000"/>
              <w:bottom w:val="single" w:sz="6" w:space="0" w:color="000000"/>
              <w:right w:val="single" w:sz="6" w:space="0" w:color="000000"/>
            </w:tcBorders>
            <w:vAlign w:val="center"/>
          </w:tcPr>
          <w:p w14:paraId="16C9C273" w14:textId="77777777" w:rsidR="00192BDA" w:rsidRDefault="00192BDA">
            <w:pPr>
              <w:autoSpaceDE w:val="0"/>
              <w:autoSpaceDN w:val="0"/>
              <w:adjustRightInd w:val="0"/>
              <w:spacing w:after="120" w:line="240" w:lineRule="auto"/>
              <w:jc w:val="center"/>
              <w:rPr>
                <w:rFonts w:ascii="Century Gothic" w:hAnsi="Century Gothic" w:cs="Century Gothic"/>
                <w:b/>
                <w:bCs/>
                <w:color w:val="000000"/>
              </w:rPr>
            </w:pPr>
            <w:r>
              <w:rPr>
                <w:rFonts w:ascii="Century Gothic" w:hAnsi="Century Gothic" w:cs="Century Gothic"/>
                <w:b/>
                <w:bCs/>
                <w:color w:val="000000"/>
              </w:rPr>
              <w:t>No cumple</w:t>
            </w:r>
          </w:p>
        </w:tc>
      </w:tr>
      <w:tr w:rsidR="00192BDA" w14:paraId="3D2A4028" w14:textId="77777777">
        <w:trPr>
          <w:trHeight w:val="144"/>
        </w:trPr>
        <w:tc>
          <w:tcPr>
            <w:tcW w:w="1150" w:type="dxa"/>
            <w:tcBorders>
              <w:top w:val="single" w:sz="6" w:space="0" w:color="000000"/>
              <w:left w:val="single" w:sz="6" w:space="0" w:color="000000"/>
              <w:bottom w:val="single" w:sz="6" w:space="0" w:color="000000"/>
              <w:right w:val="single" w:sz="6" w:space="0" w:color="000000"/>
            </w:tcBorders>
          </w:tcPr>
          <w:p w14:paraId="7C83FABF"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B.2 </w:t>
            </w:r>
          </w:p>
        </w:tc>
        <w:tc>
          <w:tcPr>
            <w:tcW w:w="3401" w:type="dxa"/>
            <w:tcBorders>
              <w:top w:val="single" w:sz="6" w:space="0" w:color="000000"/>
              <w:left w:val="single" w:sz="6" w:space="0" w:color="000000"/>
              <w:bottom w:val="single" w:sz="6" w:space="0" w:color="000000"/>
              <w:right w:val="single" w:sz="6" w:space="0" w:color="000000"/>
            </w:tcBorders>
          </w:tcPr>
          <w:p w14:paraId="6E377F60"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Indicación de presión </w:t>
            </w:r>
          </w:p>
        </w:tc>
        <w:tc>
          <w:tcPr>
            <w:tcW w:w="1265" w:type="dxa"/>
            <w:tcBorders>
              <w:top w:val="single" w:sz="6" w:space="0" w:color="000000"/>
              <w:left w:val="single" w:sz="6" w:space="0" w:color="000000"/>
              <w:bottom w:val="single" w:sz="6" w:space="0" w:color="000000"/>
              <w:right w:val="single" w:sz="6" w:space="0" w:color="000000"/>
            </w:tcBorders>
          </w:tcPr>
          <w:p w14:paraId="621E67CE" w14:textId="77777777" w:rsidR="00192BDA" w:rsidRDefault="00192BDA">
            <w:pPr>
              <w:autoSpaceDE w:val="0"/>
              <w:autoSpaceDN w:val="0"/>
              <w:adjustRightInd w:val="0"/>
              <w:spacing w:after="120" w:line="240" w:lineRule="auto"/>
              <w:jc w:val="both"/>
              <w:rPr>
                <w:rFonts w:ascii="Century Gothic" w:hAnsi="Century Gothic" w:cs="Century Gothic"/>
                <w:color w:val="000000"/>
              </w:rPr>
            </w:pPr>
          </w:p>
        </w:tc>
        <w:tc>
          <w:tcPr>
            <w:tcW w:w="1224" w:type="dxa"/>
            <w:tcBorders>
              <w:top w:val="single" w:sz="6" w:space="0" w:color="000000"/>
              <w:left w:val="single" w:sz="6" w:space="0" w:color="000000"/>
              <w:bottom w:val="single" w:sz="6" w:space="0" w:color="000000"/>
              <w:right w:val="single" w:sz="6" w:space="0" w:color="000000"/>
            </w:tcBorders>
          </w:tcPr>
          <w:p w14:paraId="43813343"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24" w:type="dxa"/>
            <w:tcBorders>
              <w:top w:val="single" w:sz="6" w:space="0" w:color="000000"/>
              <w:left w:val="single" w:sz="6" w:space="0" w:color="000000"/>
              <w:bottom w:val="single" w:sz="6" w:space="0" w:color="000000"/>
              <w:right w:val="single" w:sz="6" w:space="0" w:color="000000"/>
            </w:tcBorders>
          </w:tcPr>
          <w:p w14:paraId="4E985A9F"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48" w:type="dxa"/>
            <w:tcBorders>
              <w:top w:val="single" w:sz="6" w:space="0" w:color="000000"/>
              <w:left w:val="single" w:sz="6" w:space="0" w:color="000000"/>
              <w:bottom w:val="single" w:sz="6" w:space="0" w:color="000000"/>
              <w:right w:val="single" w:sz="6" w:space="0" w:color="000000"/>
            </w:tcBorders>
          </w:tcPr>
          <w:p w14:paraId="45D951F7"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r>
      <w:tr w:rsidR="00192BDA" w14:paraId="54E87538" w14:textId="77777777">
        <w:trPr>
          <w:trHeight w:val="144"/>
        </w:trPr>
        <w:tc>
          <w:tcPr>
            <w:tcW w:w="1150" w:type="dxa"/>
            <w:tcBorders>
              <w:top w:val="single" w:sz="6" w:space="0" w:color="000000"/>
              <w:left w:val="single" w:sz="6" w:space="0" w:color="000000"/>
              <w:bottom w:val="single" w:sz="6" w:space="0" w:color="000000"/>
              <w:right w:val="single" w:sz="6" w:space="0" w:color="000000"/>
            </w:tcBorders>
          </w:tcPr>
          <w:p w14:paraId="18EC06B1"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B.3 </w:t>
            </w:r>
          </w:p>
        </w:tc>
        <w:tc>
          <w:tcPr>
            <w:tcW w:w="3401" w:type="dxa"/>
            <w:tcBorders>
              <w:top w:val="single" w:sz="6" w:space="0" w:color="000000"/>
              <w:left w:val="single" w:sz="6" w:space="0" w:color="000000"/>
              <w:bottom w:val="single" w:sz="6" w:space="0" w:color="000000"/>
              <w:right w:val="single" w:sz="6" w:space="0" w:color="000000"/>
            </w:tcBorders>
          </w:tcPr>
          <w:p w14:paraId="31C964B5"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Efecto del almacenamiento sobre la indicación de presión </w:t>
            </w:r>
          </w:p>
        </w:tc>
        <w:tc>
          <w:tcPr>
            <w:tcW w:w="1265" w:type="dxa"/>
            <w:tcBorders>
              <w:top w:val="single" w:sz="6" w:space="0" w:color="000000"/>
              <w:left w:val="single" w:sz="6" w:space="0" w:color="000000"/>
              <w:bottom w:val="single" w:sz="6" w:space="0" w:color="000000"/>
              <w:right w:val="single" w:sz="6" w:space="0" w:color="000000"/>
            </w:tcBorders>
          </w:tcPr>
          <w:p w14:paraId="16293445" w14:textId="77777777" w:rsidR="00192BDA" w:rsidRDefault="00192BDA">
            <w:pPr>
              <w:autoSpaceDE w:val="0"/>
              <w:autoSpaceDN w:val="0"/>
              <w:adjustRightInd w:val="0"/>
              <w:spacing w:after="120" w:line="240" w:lineRule="auto"/>
              <w:jc w:val="both"/>
              <w:rPr>
                <w:rFonts w:ascii="Century Gothic" w:hAnsi="Century Gothic" w:cs="Century Gothic"/>
                <w:color w:val="000000"/>
              </w:rPr>
            </w:pPr>
          </w:p>
        </w:tc>
        <w:tc>
          <w:tcPr>
            <w:tcW w:w="1224" w:type="dxa"/>
            <w:tcBorders>
              <w:top w:val="single" w:sz="6" w:space="0" w:color="000000"/>
              <w:left w:val="single" w:sz="6" w:space="0" w:color="000000"/>
              <w:bottom w:val="single" w:sz="6" w:space="0" w:color="000000"/>
              <w:right w:val="single" w:sz="6" w:space="0" w:color="000000"/>
            </w:tcBorders>
          </w:tcPr>
          <w:p w14:paraId="45C6FD9A"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24" w:type="dxa"/>
            <w:tcBorders>
              <w:top w:val="single" w:sz="6" w:space="0" w:color="000000"/>
              <w:left w:val="single" w:sz="6" w:space="0" w:color="000000"/>
              <w:bottom w:val="single" w:sz="6" w:space="0" w:color="000000"/>
              <w:right w:val="single" w:sz="6" w:space="0" w:color="000000"/>
            </w:tcBorders>
          </w:tcPr>
          <w:p w14:paraId="7DFBE22C"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48" w:type="dxa"/>
            <w:tcBorders>
              <w:top w:val="single" w:sz="6" w:space="0" w:color="000000"/>
              <w:left w:val="single" w:sz="6" w:space="0" w:color="000000"/>
              <w:bottom w:val="single" w:sz="6" w:space="0" w:color="000000"/>
              <w:right w:val="single" w:sz="6" w:space="0" w:color="000000"/>
            </w:tcBorders>
          </w:tcPr>
          <w:p w14:paraId="43209B09"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r>
      <w:tr w:rsidR="00192BDA" w14:paraId="3345062B" w14:textId="77777777">
        <w:trPr>
          <w:trHeight w:val="144"/>
        </w:trPr>
        <w:tc>
          <w:tcPr>
            <w:tcW w:w="1150" w:type="dxa"/>
            <w:tcBorders>
              <w:top w:val="single" w:sz="6" w:space="0" w:color="000000"/>
              <w:left w:val="single" w:sz="6" w:space="0" w:color="000000"/>
              <w:bottom w:val="single" w:sz="6" w:space="0" w:color="000000"/>
              <w:right w:val="single" w:sz="6" w:space="0" w:color="000000"/>
            </w:tcBorders>
          </w:tcPr>
          <w:p w14:paraId="74E5D416"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B.4 </w:t>
            </w:r>
          </w:p>
        </w:tc>
        <w:tc>
          <w:tcPr>
            <w:tcW w:w="3401" w:type="dxa"/>
            <w:tcBorders>
              <w:top w:val="single" w:sz="6" w:space="0" w:color="000000"/>
              <w:left w:val="single" w:sz="6" w:space="0" w:color="000000"/>
              <w:bottom w:val="single" w:sz="6" w:space="0" w:color="000000"/>
              <w:right w:val="single" w:sz="6" w:space="0" w:color="000000"/>
            </w:tcBorders>
          </w:tcPr>
          <w:p w14:paraId="30063BAA"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Efecto de la temperatura sobre la indicación de presión </w:t>
            </w:r>
          </w:p>
        </w:tc>
        <w:tc>
          <w:tcPr>
            <w:tcW w:w="1265" w:type="dxa"/>
            <w:tcBorders>
              <w:top w:val="single" w:sz="6" w:space="0" w:color="000000"/>
              <w:left w:val="single" w:sz="6" w:space="0" w:color="000000"/>
              <w:bottom w:val="single" w:sz="6" w:space="0" w:color="000000"/>
              <w:right w:val="single" w:sz="6" w:space="0" w:color="000000"/>
            </w:tcBorders>
          </w:tcPr>
          <w:p w14:paraId="7A2BC358"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224" w:type="dxa"/>
            <w:tcBorders>
              <w:top w:val="single" w:sz="6" w:space="0" w:color="000000"/>
              <w:left w:val="single" w:sz="6" w:space="0" w:color="000000"/>
              <w:bottom w:val="single" w:sz="6" w:space="0" w:color="000000"/>
              <w:right w:val="single" w:sz="6" w:space="0" w:color="000000"/>
            </w:tcBorders>
          </w:tcPr>
          <w:p w14:paraId="7BF1F7F5"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24" w:type="dxa"/>
            <w:tcBorders>
              <w:top w:val="single" w:sz="6" w:space="0" w:color="000000"/>
              <w:left w:val="single" w:sz="6" w:space="0" w:color="000000"/>
              <w:bottom w:val="single" w:sz="6" w:space="0" w:color="000000"/>
              <w:right w:val="single" w:sz="6" w:space="0" w:color="000000"/>
            </w:tcBorders>
          </w:tcPr>
          <w:p w14:paraId="0CC26EEA"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48" w:type="dxa"/>
            <w:tcBorders>
              <w:top w:val="single" w:sz="6" w:space="0" w:color="000000"/>
              <w:left w:val="single" w:sz="6" w:space="0" w:color="000000"/>
              <w:bottom w:val="single" w:sz="6" w:space="0" w:color="000000"/>
              <w:right w:val="single" w:sz="6" w:space="0" w:color="000000"/>
            </w:tcBorders>
          </w:tcPr>
          <w:p w14:paraId="1A25B2B2"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r>
      <w:tr w:rsidR="00192BDA" w14:paraId="2BC8A1A4" w14:textId="77777777">
        <w:trPr>
          <w:trHeight w:val="144"/>
        </w:trPr>
        <w:tc>
          <w:tcPr>
            <w:tcW w:w="1150" w:type="dxa"/>
            <w:tcBorders>
              <w:top w:val="single" w:sz="6" w:space="0" w:color="000000"/>
              <w:left w:val="single" w:sz="6" w:space="0" w:color="000000"/>
              <w:bottom w:val="single" w:sz="6" w:space="0" w:color="000000"/>
              <w:right w:val="single" w:sz="6" w:space="0" w:color="000000"/>
            </w:tcBorders>
          </w:tcPr>
          <w:p w14:paraId="7A0A7F9A"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B.5 </w:t>
            </w:r>
          </w:p>
        </w:tc>
        <w:tc>
          <w:tcPr>
            <w:tcW w:w="3401" w:type="dxa"/>
            <w:tcBorders>
              <w:top w:val="single" w:sz="6" w:space="0" w:color="000000"/>
              <w:left w:val="single" w:sz="6" w:space="0" w:color="000000"/>
              <w:bottom w:val="single" w:sz="6" w:space="0" w:color="000000"/>
              <w:right w:val="single" w:sz="6" w:space="0" w:color="000000"/>
            </w:tcBorders>
          </w:tcPr>
          <w:p w14:paraId="7FCE2AEE"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Tasa de fuga de aire en sistema neumático </w:t>
            </w:r>
          </w:p>
        </w:tc>
        <w:tc>
          <w:tcPr>
            <w:tcW w:w="1265" w:type="dxa"/>
            <w:tcBorders>
              <w:top w:val="single" w:sz="6" w:space="0" w:color="000000"/>
              <w:left w:val="single" w:sz="6" w:space="0" w:color="000000"/>
              <w:bottom w:val="single" w:sz="6" w:space="0" w:color="000000"/>
              <w:right w:val="single" w:sz="6" w:space="0" w:color="000000"/>
            </w:tcBorders>
          </w:tcPr>
          <w:p w14:paraId="2351F38F"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224" w:type="dxa"/>
            <w:tcBorders>
              <w:top w:val="single" w:sz="6" w:space="0" w:color="000000"/>
              <w:left w:val="single" w:sz="6" w:space="0" w:color="000000"/>
              <w:bottom w:val="single" w:sz="6" w:space="0" w:color="000000"/>
              <w:right w:val="single" w:sz="6" w:space="0" w:color="000000"/>
            </w:tcBorders>
          </w:tcPr>
          <w:p w14:paraId="19F97B9C"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24" w:type="dxa"/>
            <w:tcBorders>
              <w:top w:val="single" w:sz="6" w:space="0" w:color="000000"/>
              <w:left w:val="single" w:sz="6" w:space="0" w:color="000000"/>
              <w:bottom w:val="single" w:sz="6" w:space="0" w:color="000000"/>
              <w:right w:val="single" w:sz="6" w:space="0" w:color="000000"/>
            </w:tcBorders>
          </w:tcPr>
          <w:p w14:paraId="1307CE2A"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48" w:type="dxa"/>
            <w:tcBorders>
              <w:top w:val="single" w:sz="6" w:space="0" w:color="000000"/>
              <w:left w:val="single" w:sz="6" w:space="0" w:color="000000"/>
              <w:bottom w:val="single" w:sz="6" w:space="0" w:color="000000"/>
              <w:right w:val="single" w:sz="6" w:space="0" w:color="000000"/>
            </w:tcBorders>
          </w:tcPr>
          <w:p w14:paraId="2D7CE778"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r>
      <w:tr w:rsidR="00192BDA" w14:paraId="611F981D" w14:textId="77777777">
        <w:trPr>
          <w:trHeight w:val="144"/>
        </w:trPr>
        <w:tc>
          <w:tcPr>
            <w:tcW w:w="1150" w:type="dxa"/>
            <w:tcBorders>
              <w:top w:val="single" w:sz="6" w:space="0" w:color="000000"/>
              <w:left w:val="single" w:sz="6" w:space="0" w:color="000000"/>
              <w:bottom w:val="single" w:sz="6" w:space="0" w:color="000000"/>
              <w:right w:val="single" w:sz="6" w:space="0" w:color="000000"/>
            </w:tcBorders>
          </w:tcPr>
          <w:p w14:paraId="4AEDC926"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B.6 </w:t>
            </w:r>
          </w:p>
        </w:tc>
        <w:tc>
          <w:tcPr>
            <w:tcW w:w="3401" w:type="dxa"/>
            <w:tcBorders>
              <w:top w:val="single" w:sz="6" w:space="0" w:color="000000"/>
              <w:left w:val="single" w:sz="6" w:space="0" w:color="000000"/>
              <w:bottom w:val="single" w:sz="6" w:space="0" w:color="000000"/>
              <w:right w:val="single" w:sz="6" w:space="0" w:color="000000"/>
            </w:tcBorders>
          </w:tcPr>
          <w:p w14:paraId="1F4A95F7"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Tasa de disminución de presión por válvulas de deflación </w:t>
            </w:r>
          </w:p>
        </w:tc>
        <w:tc>
          <w:tcPr>
            <w:tcW w:w="1265" w:type="dxa"/>
            <w:tcBorders>
              <w:top w:val="single" w:sz="6" w:space="0" w:color="000000"/>
              <w:left w:val="single" w:sz="6" w:space="0" w:color="000000"/>
              <w:bottom w:val="single" w:sz="6" w:space="0" w:color="000000"/>
              <w:right w:val="single" w:sz="6" w:space="0" w:color="000000"/>
            </w:tcBorders>
          </w:tcPr>
          <w:p w14:paraId="0B67F26F"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224" w:type="dxa"/>
            <w:tcBorders>
              <w:top w:val="single" w:sz="6" w:space="0" w:color="000000"/>
              <w:left w:val="single" w:sz="6" w:space="0" w:color="000000"/>
              <w:bottom w:val="single" w:sz="6" w:space="0" w:color="000000"/>
              <w:right w:val="single" w:sz="6" w:space="0" w:color="000000"/>
            </w:tcBorders>
          </w:tcPr>
          <w:p w14:paraId="2DCC4DAA"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24" w:type="dxa"/>
            <w:tcBorders>
              <w:top w:val="single" w:sz="6" w:space="0" w:color="000000"/>
              <w:left w:val="single" w:sz="6" w:space="0" w:color="000000"/>
              <w:bottom w:val="single" w:sz="6" w:space="0" w:color="000000"/>
              <w:right w:val="single" w:sz="6" w:space="0" w:color="000000"/>
            </w:tcBorders>
          </w:tcPr>
          <w:p w14:paraId="11CC3539"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48" w:type="dxa"/>
            <w:tcBorders>
              <w:top w:val="single" w:sz="6" w:space="0" w:color="000000"/>
              <w:left w:val="single" w:sz="6" w:space="0" w:color="000000"/>
              <w:bottom w:val="single" w:sz="6" w:space="0" w:color="000000"/>
              <w:right w:val="single" w:sz="6" w:space="0" w:color="000000"/>
            </w:tcBorders>
          </w:tcPr>
          <w:p w14:paraId="6222839A"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r>
      <w:tr w:rsidR="00192BDA" w14:paraId="4D64FF76" w14:textId="77777777">
        <w:trPr>
          <w:trHeight w:val="144"/>
        </w:trPr>
        <w:tc>
          <w:tcPr>
            <w:tcW w:w="1150" w:type="dxa"/>
            <w:tcBorders>
              <w:top w:val="single" w:sz="6" w:space="0" w:color="000000"/>
              <w:left w:val="single" w:sz="6" w:space="0" w:color="000000"/>
              <w:bottom w:val="single" w:sz="6" w:space="0" w:color="000000"/>
              <w:right w:val="single" w:sz="6" w:space="0" w:color="000000"/>
            </w:tcBorders>
          </w:tcPr>
          <w:p w14:paraId="141B8354"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B.7 </w:t>
            </w:r>
          </w:p>
        </w:tc>
        <w:tc>
          <w:tcPr>
            <w:tcW w:w="3401" w:type="dxa"/>
            <w:tcBorders>
              <w:top w:val="single" w:sz="6" w:space="0" w:color="000000"/>
              <w:left w:val="single" w:sz="6" w:space="0" w:color="000000"/>
              <w:bottom w:val="single" w:sz="6" w:space="0" w:color="000000"/>
              <w:right w:val="single" w:sz="6" w:space="0" w:color="000000"/>
            </w:tcBorders>
          </w:tcPr>
          <w:p w14:paraId="7E89EB7A"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Válvula de escape rápido </w:t>
            </w:r>
          </w:p>
        </w:tc>
        <w:tc>
          <w:tcPr>
            <w:tcW w:w="1265" w:type="dxa"/>
            <w:tcBorders>
              <w:top w:val="single" w:sz="6" w:space="0" w:color="000000"/>
              <w:left w:val="single" w:sz="6" w:space="0" w:color="000000"/>
              <w:bottom w:val="single" w:sz="6" w:space="0" w:color="000000"/>
              <w:right w:val="single" w:sz="6" w:space="0" w:color="000000"/>
            </w:tcBorders>
          </w:tcPr>
          <w:p w14:paraId="0C1BAFD8"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224" w:type="dxa"/>
            <w:tcBorders>
              <w:top w:val="single" w:sz="6" w:space="0" w:color="000000"/>
              <w:left w:val="single" w:sz="6" w:space="0" w:color="000000"/>
              <w:bottom w:val="single" w:sz="6" w:space="0" w:color="000000"/>
              <w:right w:val="single" w:sz="6" w:space="0" w:color="000000"/>
            </w:tcBorders>
          </w:tcPr>
          <w:p w14:paraId="1D35A326"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24" w:type="dxa"/>
            <w:tcBorders>
              <w:top w:val="single" w:sz="6" w:space="0" w:color="000000"/>
              <w:left w:val="single" w:sz="6" w:space="0" w:color="000000"/>
              <w:bottom w:val="single" w:sz="6" w:space="0" w:color="000000"/>
              <w:right w:val="single" w:sz="6" w:space="0" w:color="000000"/>
            </w:tcBorders>
          </w:tcPr>
          <w:p w14:paraId="2DC0ACB1"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48" w:type="dxa"/>
            <w:tcBorders>
              <w:top w:val="single" w:sz="6" w:space="0" w:color="000000"/>
              <w:left w:val="single" w:sz="6" w:space="0" w:color="000000"/>
              <w:bottom w:val="single" w:sz="6" w:space="0" w:color="000000"/>
              <w:right w:val="single" w:sz="6" w:space="0" w:color="000000"/>
            </w:tcBorders>
          </w:tcPr>
          <w:p w14:paraId="53ADCB81"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r>
      <w:tr w:rsidR="00192BDA" w14:paraId="04182FE6" w14:textId="77777777">
        <w:trPr>
          <w:trHeight w:val="144"/>
        </w:trPr>
        <w:tc>
          <w:tcPr>
            <w:tcW w:w="1150" w:type="dxa"/>
            <w:tcBorders>
              <w:top w:val="single" w:sz="6" w:space="0" w:color="000000"/>
              <w:left w:val="single" w:sz="6" w:space="0" w:color="000000"/>
              <w:bottom w:val="single" w:sz="6" w:space="0" w:color="000000"/>
              <w:right w:val="single" w:sz="6" w:space="0" w:color="000000"/>
            </w:tcBorders>
          </w:tcPr>
          <w:p w14:paraId="36A9256A"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B.8 </w:t>
            </w:r>
          </w:p>
        </w:tc>
        <w:tc>
          <w:tcPr>
            <w:tcW w:w="3401" w:type="dxa"/>
            <w:tcBorders>
              <w:top w:val="single" w:sz="6" w:space="0" w:color="000000"/>
              <w:left w:val="single" w:sz="6" w:space="0" w:color="000000"/>
              <w:bottom w:val="single" w:sz="6" w:space="0" w:color="000000"/>
              <w:right w:val="single" w:sz="6" w:space="0" w:color="000000"/>
            </w:tcBorders>
          </w:tcPr>
          <w:p w14:paraId="120D1B4B"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Resistencia a la vibración y al impacto </w:t>
            </w:r>
          </w:p>
        </w:tc>
        <w:tc>
          <w:tcPr>
            <w:tcW w:w="1265" w:type="dxa"/>
            <w:tcBorders>
              <w:top w:val="single" w:sz="6" w:space="0" w:color="000000"/>
              <w:left w:val="single" w:sz="6" w:space="0" w:color="000000"/>
              <w:bottom w:val="single" w:sz="6" w:space="0" w:color="000000"/>
              <w:right w:val="single" w:sz="6" w:space="0" w:color="000000"/>
            </w:tcBorders>
          </w:tcPr>
          <w:p w14:paraId="1BDCC02D"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224" w:type="dxa"/>
            <w:tcBorders>
              <w:top w:val="single" w:sz="6" w:space="0" w:color="000000"/>
              <w:left w:val="single" w:sz="6" w:space="0" w:color="000000"/>
              <w:bottom w:val="single" w:sz="6" w:space="0" w:color="000000"/>
              <w:right w:val="single" w:sz="6" w:space="0" w:color="000000"/>
            </w:tcBorders>
          </w:tcPr>
          <w:p w14:paraId="7EC52D19"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24" w:type="dxa"/>
            <w:tcBorders>
              <w:top w:val="single" w:sz="6" w:space="0" w:color="000000"/>
              <w:left w:val="single" w:sz="6" w:space="0" w:color="000000"/>
              <w:bottom w:val="single" w:sz="6" w:space="0" w:color="000000"/>
              <w:right w:val="single" w:sz="6" w:space="0" w:color="000000"/>
            </w:tcBorders>
          </w:tcPr>
          <w:p w14:paraId="6D602578"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48" w:type="dxa"/>
            <w:tcBorders>
              <w:top w:val="single" w:sz="6" w:space="0" w:color="000000"/>
              <w:left w:val="single" w:sz="6" w:space="0" w:color="000000"/>
              <w:bottom w:val="single" w:sz="6" w:space="0" w:color="000000"/>
              <w:right w:val="single" w:sz="6" w:space="0" w:color="000000"/>
            </w:tcBorders>
          </w:tcPr>
          <w:p w14:paraId="1C8A6382"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r>
      <w:tr w:rsidR="00192BDA" w14:paraId="31E1AEB7" w14:textId="77777777">
        <w:trPr>
          <w:trHeight w:val="144"/>
        </w:trPr>
        <w:tc>
          <w:tcPr>
            <w:tcW w:w="1150" w:type="dxa"/>
            <w:tcBorders>
              <w:top w:val="single" w:sz="6" w:space="0" w:color="000000"/>
              <w:left w:val="single" w:sz="6" w:space="0" w:color="000000"/>
              <w:bottom w:val="single" w:sz="6" w:space="0" w:color="000000"/>
              <w:right w:val="single" w:sz="6" w:space="0" w:color="000000"/>
            </w:tcBorders>
          </w:tcPr>
          <w:p w14:paraId="2EF22A7A"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B.9 </w:t>
            </w:r>
          </w:p>
        </w:tc>
        <w:tc>
          <w:tcPr>
            <w:tcW w:w="3401" w:type="dxa"/>
            <w:tcBorders>
              <w:top w:val="single" w:sz="6" w:space="0" w:color="000000"/>
              <w:left w:val="single" w:sz="6" w:space="0" w:color="000000"/>
              <w:bottom w:val="single" w:sz="6" w:space="0" w:color="000000"/>
              <w:right w:val="single" w:sz="6" w:space="0" w:color="000000"/>
            </w:tcBorders>
          </w:tcPr>
          <w:p w14:paraId="1B544C56"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Seguridad eléctrica </w:t>
            </w:r>
          </w:p>
        </w:tc>
        <w:tc>
          <w:tcPr>
            <w:tcW w:w="1265" w:type="dxa"/>
            <w:tcBorders>
              <w:top w:val="single" w:sz="6" w:space="0" w:color="000000"/>
              <w:left w:val="single" w:sz="6" w:space="0" w:color="000000"/>
              <w:bottom w:val="single" w:sz="6" w:space="0" w:color="000000"/>
              <w:right w:val="single" w:sz="6" w:space="0" w:color="000000"/>
            </w:tcBorders>
          </w:tcPr>
          <w:p w14:paraId="0C0133B2"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224" w:type="dxa"/>
            <w:tcBorders>
              <w:top w:val="single" w:sz="6" w:space="0" w:color="000000"/>
              <w:left w:val="single" w:sz="6" w:space="0" w:color="000000"/>
              <w:bottom w:val="single" w:sz="6" w:space="0" w:color="000000"/>
              <w:right w:val="single" w:sz="6" w:space="0" w:color="000000"/>
            </w:tcBorders>
          </w:tcPr>
          <w:p w14:paraId="2528ECD6"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24" w:type="dxa"/>
            <w:tcBorders>
              <w:top w:val="single" w:sz="6" w:space="0" w:color="000000"/>
              <w:left w:val="single" w:sz="6" w:space="0" w:color="000000"/>
              <w:bottom w:val="single" w:sz="6" w:space="0" w:color="000000"/>
              <w:right w:val="single" w:sz="6" w:space="0" w:color="000000"/>
            </w:tcBorders>
          </w:tcPr>
          <w:p w14:paraId="2E1297EC"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48" w:type="dxa"/>
            <w:tcBorders>
              <w:top w:val="single" w:sz="6" w:space="0" w:color="000000"/>
              <w:left w:val="single" w:sz="6" w:space="0" w:color="000000"/>
              <w:bottom w:val="single" w:sz="6" w:space="0" w:color="000000"/>
              <w:right w:val="single" w:sz="6" w:space="0" w:color="000000"/>
            </w:tcBorders>
          </w:tcPr>
          <w:p w14:paraId="1A5B0BD5"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r>
      <w:tr w:rsidR="00192BDA" w14:paraId="0A6FB113" w14:textId="77777777">
        <w:trPr>
          <w:trHeight w:val="144"/>
        </w:trPr>
        <w:tc>
          <w:tcPr>
            <w:tcW w:w="1150" w:type="dxa"/>
            <w:tcBorders>
              <w:top w:val="single" w:sz="6" w:space="0" w:color="000000"/>
              <w:left w:val="single" w:sz="6" w:space="0" w:color="000000"/>
              <w:bottom w:val="single" w:sz="6" w:space="0" w:color="000000"/>
              <w:right w:val="single" w:sz="6" w:space="0" w:color="000000"/>
            </w:tcBorders>
          </w:tcPr>
          <w:p w14:paraId="39F86F22"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B.10 </w:t>
            </w:r>
          </w:p>
        </w:tc>
        <w:tc>
          <w:tcPr>
            <w:tcW w:w="3401" w:type="dxa"/>
            <w:tcBorders>
              <w:top w:val="single" w:sz="6" w:space="0" w:color="000000"/>
              <w:left w:val="single" w:sz="6" w:space="0" w:color="000000"/>
              <w:bottom w:val="single" w:sz="6" w:space="0" w:color="000000"/>
              <w:right w:val="single" w:sz="6" w:space="0" w:color="000000"/>
            </w:tcBorders>
          </w:tcPr>
          <w:p w14:paraId="0ACC3E3A"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Dispositivo indicador de presión </w:t>
            </w:r>
          </w:p>
        </w:tc>
        <w:tc>
          <w:tcPr>
            <w:tcW w:w="1265" w:type="dxa"/>
            <w:tcBorders>
              <w:top w:val="single" w:sz="6" w:space="0" w:color="000000"/>
              <w:left w:val="single" w:sz="6" w:space="0" w:color="000000"/>
              <w:bottom w:val="single" w:sz="6" w:space="0" w:color="000000"/>
              <w:right w:val="single" w:sz="6" w:space="0" w:color="000000"/>
            </w:tcBorders>
          </w:tcPr>
          <w:p w14:paraId="587BE680"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224" w:type="dxa"/>
            <w:tcBorders>
              <w:top w:val="single" w:sz="6" w:space="0" w:color="000000"/>
              <w:left w:val="single" w:sz="6" w:space="0" w:color="000000"/>
              <w:bottom w:val="single" w:sz="6" w:space="0" w:color="000000"/>
              <w:right w:val="single" w:sz="6" w:space="0" w:color="000000"/>
            </w:tcBorders>
          </w:tcPr>
          <w:p w14:paraId="24469584"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24" w:type="dxa"/>
            <w:tcBorders>
              <w:top w:val="single" w:sz="6" w:space="0" w:color="000000"/>
              <w:left w:val="single" w:sz="6" w:space="0" w:color="000000"/>
              <w:bottom w:val="single" w:sz="6" w:space="0" w:color="000000"/>
              <w:right w:val="single" w:sz="6" w:space="0" w:color="000000"/>
            </w:tcBorders>
          </w:tcPr>
          <w:p w14:paraId="42E2BAB3"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48" w:type="dxa"/>
            <w:tcBorders>
              <w:top w:val="single" w:sz="6" w:space="0" w:color="000000"/>
              <w:left w:val="single" w:sz="6" w:space="0" w:color="000000"/>
              <w:bottom w:val="single" w:sz="6" w:space="0" w:color="000000"/>
              <w:right w:val="single" w:sz="6" w:space="0" w:color="000000"/>
            </w:tcBorders>
          </w:tcPr>
          <w:p w14:paraId="0F214563"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r>
      <w:tr w:rsidR="00192BDA" w14:paraId="0DB19DD8" w14:textId="77777777">
        <w:trPr>
          <w:trHeight w:val="144"/>
        </w:trPr>
        <w:tc>
          <w:tcPr>
            <w:tcW w:w="1150" w:type="dxa"/>
            <w:tcBorders>
              <w:top w:val="single" w:sz="6" w:space="0" w:color="000000"/>
              <w:left w:val="single" w:sz="6" w:space="0" w:color="000000"/>
              <w:bottom w:val="single" w:sz="6" w:space="0" w:color="000000"/>
              <w:right w:val="single" w:sz="6" w:space="0" w:color="000000"/>
            </w:tcBorders>
          </w:tcPr>
          <w:p w14:paraId="79E8CBAA"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B.10.1 </w:t>
            </w:r>
          </w:p>
        </w:tc>
        <w:tc>
          <w:tcPr>
            <w:tcW w:w="3401" w:type="dxa"/>
            <w:tcBorders>
              <w:top w:val="single" w:sz="6" w:space="0" w:color="000000"/>
              <w:left w:val="single" w:sz="6" w:space="0" w:color="000000"/>
              <w:bottom w:val="single" w:sz="6" w:space="0" w:color="000000"/>
              <w:right w:val="single" w:sz="6" w:space="0" w:color="000000"/>
            </w:tcBorders>
          </w:tcPr>
          <w:p w14:paraId="72DA2793"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Intervalo nominal e intervalo de indicaciones</w:t>
            </w:r>
          </w:p>
        </w:tc>
        <w:tc>
          <w:tcPr>
            <w:tcW w:w="1265" w:type="dxa"/>
            <w:tcBorders>
              <w:top w:val="single" w:sz="6" w:space="0" w:color="000000"/>
              <w:left w:val="single" w:sz="6" w:space="0" w:color="000000"/>
              <w:bottom w:val="single" w:sz="6" w:space="0" w:color="000000"/>
              <w:right w:val="single" w:sz="6" w:space="0" w:color="000000"/>
            </w:tcBorders>
          </w:tcPr>
          <w:p w14:paraId="362D251E"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224" w:type="dxa"/>
            <w:tcBorders>
              <w:top w:val="single" w:sz="6" w:space="0" w:color="000000"/>
              <w:left w:val="single" w:sz="6" w:space="0" w:color="000000"/>
              <w:bottom w:val="single" w:sz="6" w:space="0" w:color="000000"/>
              <w:right w:val="single" w:sz="6" w:space="0" w:color="000000"/>
            </w:tcBorders>
          </w:tcPr>
          <w:p w14:paraId="7CF5CD55"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24" w:type="dxa"/>
            <w:tcBorders>
              <w:top w:val="single" w:sz="6" w:space="0" w:color="000000"/>
              <w:left w:val="single" w:sz="6" w:space="0" w:color="000000"/>
              <w:bottom w:val="single" w:sz="6" w:space="0" w:color="000000"/>
              <w:right w:val="single" w:sz="6" w:space="0" w:color="000000"/>
            </w:tcBorders>
          </w:tcPr>
          <w:p w14:paraId="7CD3231F"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48" w:type="dxa"/>
            <w:tcBorders>
              <w:top w:val="single" w:sz="6" w:space="0" w:color="000000"/>
              <w:left w:val="single" w:sz="6" w:space="0" w:color="000000"/>
              <w:bottom w:val="single" w:sz="6" w:space="0" w:color="000000"/>
              <w:right w:val="single" w:sz="6" w:space="0" w:color="000000"/>
            </w:tcBorders>
          </w:tcPr>
          <w:p w14:paraId="4AF7562B"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r>
      <w:tr w:rsidR="00192BDA" w14:paraId="2B34708A" w14:textId="77777777">
        <w:trPr>
          <w:trHeight w:val="144"/>
        </w:trPr>
        <w:tc>
          <w:tcPr>
            <w:tcW w:w="1150" w:type="dxa"/>
            <w:tcBorders>
              <w:top w:val="single" w:sz="6" w:space="0" w:color="000000"/>
              <w:left w:val="single" w:sz="6" w:space="0" w:color="000000"/>
              <w:bottom w:val="single" w:sz="6" w:space="0" w:color="000000"/>
              <w:right w:val="single" w:sz="6" w:space="0" w:color="000000"/>
            </w:tcBorders>
          </w:tcPr>
          <w:p w14:paraId="7201225C"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B.10.2 </w:t>
            </w:r>
          </w:p>
        </w:tc>
        <w:tc>
          <w:tcPr>
            <w:tcW w:w="3401" w:type="dxa"/>
            <w:tcBorders>
              <w:top w:val="single" w:sz="6" w:space="0" w:color="000000"/>
              <w:left w:val="single" w:sz="6" w:space="0" w:color="000000"/>
              <w:bottom w:val="single" w:sz="6" w:space="0" w:color="000000"/>
              <w:right w:val="single" w:sz="6" w:space="0" w:color="000000"/>
            </w:tcBorders>
          </w:tcPr>
          <w:p w14:paraId="30901AC9"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Indicación analógica - Escala </w:t>
            </w:r>
          </w:p>
        </w:tc>
        <w:tc>
          <w:tcPr>
            <w:tcW w:w="1265" w:type="dxa"/>
            <w:tcBorders>
              <w:top w:val="single" w:sz="6" w:space="0" w:color="000000"/>
              <w:left w:val="single" w:sz="6" w:space="0" w:color="000000"/>
              <w:bottom w:val="single" w:sz="6" w:space="0" w:color="000000"/>
              <w:right w:val="single" w:sz="6" w:space="0" w:color="000000"/>
            </w:tcBorders>
          </w:tcPr>
          <w:p w14:paraId="23605222"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224" w:type="dxa"/>
            <w:tcBorders>
              <w:top w:val="single" w:sz="6" w:space="0" w:color="000000"/>
              <w:left w:val="single" w:sz="6" w:space="0" w:color="000000"/>
              <w:bottom w:val="single" w:sz="6" w:space="0" w:color="000000"/>
              <w:right w:val="single" w:sz="6" w:space="0" w:color="000000"/>
            </w:tcBorders>
          </w:tcPr>
          <w:p w14:paraId="413BB646"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24" w:type="dxa"/>
            <w:tcBorders>
              <w:top w:val="single" w:sz="6" w:space="0" w:color="000000"/>
              <w:left w:val="single" w:sz="6" w:space="0" w:color="000000"/>
              <w:bottom w:val="single" w:sz="6" w:space="0" w:color="000000"/>
              <w:right w:val="single" w:sz="6" w:space="0" w:color="000000"/>
            </w:tcBorders>
          </w:tcPr>
          <w:p w14:paraId="2ACC5FB1"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48" w:type="dxa"/>
            <w:tcBorders>
              <w:top w:val="single" w:sz="6" w:space="0" w:color="000000"/>
              <w:left w:val="single" w:sz="6" w:space="0" w:color="000000"/>
              <w:bottom w:val="single" w:sz="6" w:space="0" w:color="000000"/>
              <w:right w:val="single" w:sz="6" w:space="0" w:color="000000"/>
            </w:tcBorders>
          </w:tcPr>
          <w:p w14:paraId="7D7FCEFB"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r>
      <w:tr w:rsidR="00192BDA" w14:paraId="781D2679" w14:textId="77777777">
        <w:trPr>
          <w:trHeight w:val="144"/>
        </w:trPr>
        <w:tc>
          <w:tcPr>
            <w:tcW w:w="1150" w:type="dxa"/>
            <w:tcBorders>
              <w:top w:val="single" w:sz="6" w:space="0" w:color="000000"/>
              <w:left w:val="single" w:sz="6" w:space="0" w:color="000000"/>
              <w:bottom w:val="single" w:sz="6" w:space="0" w:color="000000"/>
              <w:right w:val="single" w:sz="6" w:space="0" w:color="000000"/>
            </w:tcBorders>
          </w:tcPr>
          <w:p w14:paraId="15CE33A1"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B.10.3 </w:t>
            </w:r>
          </w:p>
        </w:tc>
        <w:tc>
          <w:tcPr>
            <w:tcW w:w="3401" w:type="dxa"/>
            <w:tcBorders>
              <w:top w:val="single" w:sz="6" w:space="0" w:color="000000"/>
              <w:left w:val="single" w:sz="6" w:space="0" w:color="000000"/>
              <w:bottom w:val="single" w:sz="6" w:space="0" w:color="000000"/>
              <w:right w:val="single" w:sz="6" w:space="0" w:color="000000"/>
            </w:tcBorders>
          </w:tcPr>
          <w:p w14:paraId="229F64A2"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Indicación analógica – Primera marca en escala </w:t>
            </w:r>
          </w:p>
        </w:tc>
        <w:tc>
          <w:tcPr>
            <w:tcW w:w="1265" w:type="dxa"/>
            <w:tcBorders>
              <w:top w:val="single" w:sz="6" w:space="0" w:color="000000"/>
              <w:left w:val="single" w:sz="6" w:space="0" w:color="000000"/>
              <w:bottom w:val="single" w:sz="6" w:space="0" w:color="000000"/>
              <w:right w:val="single" w:sz="6" w:space="0" w:color="000000"/>
            </w:tcBorders>
          </w:tcPr>
          <w:p w14:paraId="57E456B8"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224" w:type="dxa"/>
            <w:tcBorders>
              <w:top w:val="single" w:sz="6" w:space="0" w:color="000000"/>
              <w:left w:val="single" w:sz="6" w:space="0" w:color="000000"/>
              <w:bottom w:val="single" w:sz="6" w:space="0" w:color="000000"/>
              <w:right w:val="single" w:sz="6" w:space="0" w:color="000000"/>
            </w:tcBorders>
          </w:tcPr>
          <w:p w14:paraId="6DDFAFB3"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24" w:type="dxa"/>
            <w:tcBorders>
              <w:top w:val="single" w:sz="6" w:space="0" w:color="000000"/>
              <w:left w:val="single" w:sz="6" w:space="0" w:color="000000"/>
              <w:bottom w:val="single" w:sz="6" w:space="0" w:color="000000"/>
              <w:right w:val="single" w:sz="6" w:space="0" w:color="000000"/>
            </w:tcBorders>
          </w:tcPr>
          <w:p w14:paraId="39646495"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48" w:type="dxa"/>
            <w:tcBorders>
              <w:top w:val="single" w:sz="6" w:space="0" w:color="000000"/>
              <w:left w:val="single" w:sz="6" w:space="0" w:color="000000"/>
              <w:bottom w:val="single" w:sz="6" w:space="0" w:color="000000"/>
              <w:right w:val="single" w:sz="6" w:space="0" w:color="000000"/>
            </w:tcBorders>
          </w:tcPr>
          <w:p w14:paraId="5B737A06"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r>
      <w:tr w:rsidR="00192BDA" w14:paraId="3EC6479F" w14:textId="77777777">
        <w:trPr>
          <w:trHeight w:val="144"/>
        </w:trPr>
        <w:tc>
          <w:tcPr>
            <w:tcW w:w="1150" w:type="dxa"/>
            <w:tcBorders>
              <w:top w:val="single" w:sz="6" w:space="0" w:color="000000"/>
              <w:left w:val="single" w:sz="6" w:space="0" w:color="000000"/>
              <w:bottom w:val="single" w:sz="6" w:space="0" w:color="000000"/>
              <w:right w:val="single" w:sz="6" w:space="0" w:color="000000"/>
            </w:tcBorders>
          </w:tcPr>
          <w:p w14:paraId="1159D82F"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B.10.4 </w:t>
            </w:r>
          </w:p>
        </w:tc>
        <w:tc>
          <w:tcPr>
            <w:tcW w:w="3401" w:type="dxa"/>
            <w:tcBorders>
              <w:top w:val="single" w:sz="6" w:space="0" w:color="000000"/>
              <w:left w:val="single" w:sz="6" w:space="0" w:color="000000"/>
              <w:bottom w:val="single" w:sz="6" w:space="0" w:color="000000"/>
              <w:right w:val="single" w:sz="6" w:space="0" w:color="000000"/>
            </w:tcBorders>
          </w:tcPr>
          <w:p w14:paraId="3EC75007"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Indicación análoga – Intervalo en escala </w:t>
            </w:r>
          </w:p>
        </w:tc>
        <w:tc>
          <w:tcPr>
            <w:tcW w:w="1265" w:type="dxa"/>
            <w:tcBorders>
              <w:top w:val="single" w:sz="6" w:space="0" w:color="000000"/>
              <w:left w:val="single" w:sz="6" w:space="0" w:color="000000"/>
              <w:bottom w:val="single" w:sz="6" w:space="0" w:color="000000"/>
              <w:right w:val="single" w:sz="6" w:space="0" w:color="000000"/>
            </w:tcBorders>
          </w:tcPr>
          <w:p w14:paraId="7F55E4EC"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224" w:type="dxa"/>
            <w:tcBorders>
              <w:top w:val="single" w:sz="6" w:space="0" w:color="000000"/>
              <w:left w:val="single" w:sz="6" w:space="0" w:color="000000"/>
              <w:bottom w:val="single" w:sz="6" w:space="0" w:color="000000"/>
              <w:right w:val="single" w:sz="6" w:space="0" w:color="000000"/>
            </w:tcBorders>
          </w:tcPr>
          <w:p w14:paraId="1D3C1D69"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24" w:type="dxa"/>
            <w:tcBorders>
              <w:top w:val="single" w:sz="6" w:space="0" w:color="000000"/>
              <w:left w:val="single" w:sz="6" w:space="0" w:color="000000"/>
              <w:bottom w:val="single" w:sz="6" w:space="0" w:color="000000"/>
              <w:right w:val="single" w:sz="6" w:space="0" w:color="000000"/>
            </w:tcBorders>
          </w:tcPr>
          <w:p w14:paraId="2640F95F"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48" w:type="dxa"/>
            <w:tcBorders>
              <w:top w:val="single" w:sz="6" w:space="0" w:color="000000"/>
              <w:left w:val="single" w:sz="6" w:space="0" w:color="000000"/>
              <w:bottom w:val="single" w:sz="6" w:space="0" w:color="000000"/>
              <w:right w:val="single" w:sz="6" w:space="0" w:color="000000"/>
            </w:tcBorders>
          </w:tcPr>
          <w:p w14:paraId="25AB7C24"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r>
      <w:tr w:rsidR="00192BDA" w14:paraId="63211F11" w14:textId="77777777">
        <w:trPr>
          <w:trHeight w:val="144"/>
        </w:trPr>
        <w:tc>
          <w:tcPr>
            <w:tcW w:w="1150" w:type="dxa"/>
            <w:tcBorders>
              <w:top w:val="single" w:sz="6" w:space="0" w:color="000000"/>
              <w:left w:val="single" w:sz="6" w:space="0" w:color="000000"/>
              <w:bottom w:val="single" w:sz="6" w:space="0" w:color="000000"/>
              <w:right w:val="single" w:sz="6" w:space="0" w:color="000000"/>
            </w:tcBorders>
          </w:tcPr>
          <w:p w14:paraId="57B670BB"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lastRenderedPageBreak/>
              <w:t xml:space="preserve">B.10.5 </w:t>
            </w:r>
          </w:p>
        </w:tc>
        <w:tc>
          <w:tcPr>
            <w:tcW w:w="3401" w:type="dxa"/>
            <w:tcBorders>
              <w:top w:val="single" w:sz="6" w:space="0" w:color="000000"/>
              <w:left w:val="single" w:sz="6" w:space="0" w:color="000000"/>
              <w:bottom w:val="single" w:sz="6" w:space="0" w:color="000000"/>
              <w:right w:val="single" w:sz="6" w:space="0" w:color="000000"/>
            </w:tcBorders>
          </w:tcPr>
          <w:p w14:paraId="0D0FAB33"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Espaciado en escala y espesor de las marcas en escala</w:t>
            </w:r>
          </w:p>
        </w:tc>
        <w:tc>
          <w:tcPr>
            <w:tcW w:w="1265" w:type="dxa"/>
            <w:tcBorders>
              <w:top w:val="single" w:sz="6" w:space="0" w:color="000000"/>
              <w:left w:val="single" w:sz="6" w:space="0" w:color="000000"/>
              <w:bottom w:val="single" w:sz="6" w:space="0" w:color="000000"/>
              <w:right w:val="single" w:sz="6" w:space="0" w:color="000000"/>
            </w:tcBorders>
          </w:tcPr>
          <w:p w14:paraId="2D278145"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224" w:type="dxa"/>
            <w:tcBorders>
              <w:top w:val="single" w:sz="6" w:space="0" w:color="000000"/>
              <w:left w:val="single" w:sz="6" w:space="0" w:color="000000"/>
              <w:bottom w:val="single" w:sz="6" w:space="0" w:color="000000"/>
              <w:right w:val="single" w:sz="6" w:space="0" w:color="000000"/>
            </w:tcBorders>
          </w:tcPr>
          <w:p w14:paraId="5F970151"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24" w:type="dxa"/>
            <w:tcBorders>
              <w:top w:val="single" w:sz="6" w:space="0" w:color="000000"/>
              <w:left w:val="single" w:sz="6" w:space="0" w:color="000000"/>
              <w:bottom w:val="single" w:sz="6" w:space="0" w:color="000000"/>
              <w:right w:val="single" w:sz="6" w:space="0" w:color="000000"/>
            </w:tcBorders>
          </w:tcPr>
          <w:p w14:paraId="3F1A64AE"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48" w:type="dxa"/>
            <w:tcBorders>
              <w:top w:val="single" w:sz="6" w:space="0" w:color="000000"/>
              <w:left w:val="single" w:sz="6" w:space="0" w:color="000000"/>
              <w:bottom w:val="single" w:sz="6" w:space="0" w:color="000000"/>
              <w:right w:val="single" w:sz="6" w:space="0" w:color="000000"/>
            </w:tcBorders>
          </w:tcPr>
          <w:p w14:paraId="72954265"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r>
    </w:tbl>
    <w:p w14:paraId="08B1AB1E" w14:textId="77777777" w:rsidR="00192BDA" w:rsidRDefault="00192BDA" w:rsidP="00192BDA">
      <w:pPr>
        <w:autoSpaceDE w:val="0"/>
        <w:autoSpaceDN w:val="0"/>
        <w:adjustRightInd w:val="0"/>
        <w:spacing w:after="0" w:line="240" w:lineRule="auto"/>
        <w:ind w:left="-23"/>
        <w:rPr>
          <w:rFonts w:ascii="Century Gothic" w:hAnsi="Century Gothic" w:cs="Century Gothic"/>
          <w:color w:val="000000"/>
        </w:rPr>
      </w:pPr>
    </w:p>
    <w:tbl>
      <w:tblPr>
        <w:tblW w:w="0" w:type="auto"/>
        <w:tblInd w:w="64" w:type="dxa"/>
        <w:tblLayout w:type="fixed"/>
        <w:tblCellMar>
          <w:left w:w="72" w:type="dxa"/>
          <w:right w:w="72" w:type="dxa"/>
        </w:tblCellMar>
        <w:tblLook w:val="00BF" w:firstRow="1" w:lastRow="0" w:firstColumn="1" w:lastColumn="0" w:noHBand="0" w:noVBand="0"/>
      </w:tblPr>
      <w:tblGrid>
        <w:gridCol w:w="1150"/>
        <w:gridCol w:w="3401"/>
        <w:gridCol w:w="1265"/>
        <w:gridCol w:w="1224"/>
        <w:gridCol w:w="824"/>
        <w:gridCol w:w="848"/>
      </w:tblGrid>
      <w:tr w:rsidR="00192BDA" w14:paraId="3F67F053" w14:textId="77777777">
        <w:trPr>
          <w:trHeight w:val="144"/>
        </w:trPr>
        <w:tc>
          <w:tcPr>
            <w:tcW w:w="1150" w:type="dxa"/>
            <w:tcBorders>
              <w:top w:val="single" w:sz="6" w:space="0" w:color="000000"/>
              <w:left w:val="single" w:sz="6" w:space="0" w:color="000000"/>
              <w:bottom w:val="single" w:sz="6" w:space="0" w:color="000000"/>
              <w:right w:val="single" w:sz="6" w:space="0" w:color="000000"/>
            </w:tcBorders>
          </w:tcPr>
          <w:p w14:paraId="22FE4C82"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B.11 </w:t>
            </w:r>
          </w:p>
        </w:tc>
        <w:tc>
          <w:tcPr>
            <w:tcW w:w="3401" w:type="dxa"/>
            <w:tcBorders>
              <w:top w:val="single" w:sz="6" w:space="0" w:color="000000"/>
              <w:left w:val="single" w:sz="6" w:space="0" w:color="000000"/>
              <w:bottom w:val="single" w:sz="6" w:space="0" w:color="000000"/>
              <w:right w:val="single" w:sz="6" w:space="0" w:color="000000"/>
            </w:tcBorders>
          </w:tcPr>
          <w:p w14:paraId="10C9C9F5"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Requerimientos técnicos adicionales para manómetros de mercurio </w:t>
            </w:r>
          </w:p>
        </w:tc>
        <w:tc>
          <w:tcPr>
            <w:tcW w:w="1265" w:type="dxa"/>
            <w:tcBorders>
              <w:top w:val="single" w:sz="6" w:space="0" w:color="000000"/>
              <w:left w:val="single" w:sz="6" w:space="0" w:color="000000"/>
              <w:bottom w:val="single" w:sz="6" w:space="0" w:color="000000"/>
              <w:right w:val="single" w:sz="6" w:space="0" w:color="000000"/>
            </w:tcBorders>
          </w:tcPr>
          <w:p w14:paraId="28556E5C"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224" w:type="dxa"/>
            <w:tcBorders>
              <w:top w:val="single" w:sz="6" w:space="0" w:color="000000"/>
              <w:left w:val="single" w:sz="6" w:space="0" w:color="000000"/>
              <w:bottom w:val="single" w:sz="6" w:space="0" w:color="000000"/>
              <w:right w:val="single" w:sz="6" w:space="0" w:color="000000"/>
            </w:tcBorders>
          </w:tcPr>
          <w:p w14:paraId="7077754B"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24" w:type="dxa"/>
            <w:tcBorders>
              <w:top w:val="single" w:sz="6" w:space="0" w:color="000000"/>
              <w:left w:val="single" w:sz="6" w:space="0" w:color="000000"/>
              <w:bottom w:val="single" w:sz="6" w:space="0" w:color="000000"/>
              <w:right w:val="single" w:sz="6" w:space="0" w:color="000000"/>
            </w:tcBorders>
          </w:tcPr>
          <w:p w14:paraId="31DBAF17"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48" w:type="dxa"/>
            <w:tcBorders>
              <w:top w:val="single" w:sz="6" w:space="0" w:color="000000"/>
              <w:left w:val="single" w:sz="6" w:space="0" w:color="000000"/>
              <w:bottom w:val="single" w:sz="6" w:space="0" w:color="000000"/>
              <w:right w:val="single" w:sz="6" w:space="0" w:color="000000"/>
            </w:tcBorders>
          </w:tcPr>
          <w:p w14:paraId="53D8CE1C"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r>
      <w:tr w:rsidR="00192BDA" w14:paraId="1966A8F8" w14:textId="77777777">
        <w:trPr>
          <w:trHeight w:val="144"/>
        </w:trPr>
        <w:tc>
          <w:tcPr>
            <w:tcW w:w="1150" w:type="dxa"/>
            <w:tcBorders>
              <w:top w:val="single" w:sz="6" w:space="0" w:color="000000"/>
              <w:left w:val="single" w:sz="6" w:space="0" w:color="000000"/>
              <w:bottom w:val="single" w:sz="6" w:space="0" w:color="000000"/>
              <w:right w:val="single" w:sz="6" w:space="0" w:color="000000"/>
            </w:tcBorders>
          </w:tcPr>
          <w:p w14:paraId="117B6610"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B.11.1 </w:t>
            </w:r>
          </w:p>
        </w:tc>
        <w:tc>
          <w:tcPr>
            <w:tcW w:w="3401" w:type="dxa"/>
            <w:tcBorders>
              <w:top w:val="single" w:sz="6" w:space="0" w:color="000000"/>
              <w:left w:val="single" w:sz="6" w:space="0" w:color="000000"/>
              <w:bottom w:val="single" w:sz="6" w:space="0" w:color="000000"/>
              <w:right w:val="single" w:sz="6" w:space="0" w:color="000000"/>
            </w:tcBorders>
          </w:tcPr>
          <w:p w14:paraId="46073959"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Diámetro interno y espesor de las marcas en escala </w:t>
            </w:r>
          </w:p>
        </w:tc>
        <w:tc>
          <w:tcPr>
            <w:tcW w:w="1265" w:type="dxa"/>
            <w:tcBorders>
              <w:top w:val="single" w:sz="6" w:space="0" w:color="000000"/>
              <w:left w:val="single" w:sz="6" w:space="0" w:color="000000"/>
              <w:bottom w:val="single" w:sz="6" w:space="0" w:color="000000"/>
              <w:right w:val="single" w:sz="6" w:space="0" w:color="000000"/>
            </w:tcBorders>
          </w:tcPr>
          <w:p w14:paraId="1E2FD464"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224" w:type="dxa"/>
            <w:tcBorders>
              <w:top w:val="single" w:sz="6" w:space="0" w:color="000000"/>
              <w:left w:val="single" w:sz="6" w:space="0" w:color="000000"/>
              <w:bottom w:val="single" w:sz="6" w:space="0" w:color="000000"/>
              <w:right w:val="single" w:sz="6" w:space="0" w:color="000000"/>
            </w:tcBorders>
          </w:tcPr>
          <w:p w14:paraId="2BF3B7A0"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24" w:type="dxa"/>
            <w:tcBorders>
              <w:top w:val="single" w:sz="6" w:space="0" w:color="000000"/>
              <w:left w:val="single" w:sz="6" w:space="0" w:color="000000"/>
              <w:bottom w:val="single" w:sz="6" w:space="0" w:color="000000"/>
              <w:right w:val="single" w:sz="6" w:space="0" w:color="000000"/>
            </w:tcBorders>
          </w:tcPr>
          <w:p w14:paraId="3FD850EA"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48" w:type="dxa"/>
            <w:tcBorders>
              <w:top w:val="single" w:sz="6" w:space="0" w:color="000000"/>
              <w:left w:val="single" w:sz="6" w:space="0" w:color="000000"/>
              <w:bottom w:val="single" w:sz="6" w:space="0" w:color="000000"/>
              <w:right w:val="single" w:sz="6" w:space="0" w:color="000000"/>
            </w:tcBorders>
          </w:tcPr>
          <w:p w14:paraId="68A4E80A"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r>
      <w:tr w:rsidR="00192BDA" w14:paraId="0ACF66A5" w14:textId="77777777">
        <w:trPr>
          <w:trHeight w:val="144"/>
        </w:trPr>
        <w:tc>
          <w:tcPr>
            <w:tcW w:w="1150" w:type="dxa"/>
            <w:tcBorders>
              <w:top w:val="single" w:sz="6" w:space="0" w:color="000000"/>
              <w:left w:val="single" w:sz="6" w:space="0" w:color="000000"/>
              <w:bottom w:val="single" w:sz="6" w:space="0" w:color="000000"/>
              <w:right w:val="single" w:sz="6" w:space="0" w:color="000000"/>
            </w:tcBorders>
          </w:tcPr>
          <w:p w14:paraId="126CE3B3"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B.11.2 </w:t>
            </w:r>
          </w:p>
        </w:tc>
        <w:tc>
          <w:tcPr>
            <w:tcW w:w="3401" w:type="dxa"/>
            <w:tcBorders>
              <w:top w:val="single" w:sz="6" w:space="0" w:color="000000"/>
              <w:left w:val="single" w:sz="6" w:space="0" w:color="000000"/>
              <w:bottom w:val="single" w:sz="6" w:space="0" w:color="000000"/>
              <w:right w:val="single" w:sz="6" w:space="0" w:color="000000"/>
            </w:tcBorders>
          </w:tcPr>
          <w:p w14:paraId="766806F1"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Dispositivos portátiles </w:t>
            </w:r>
          </w:p>
        </w:tc>
        <w:tc>
          <w:tcPr>
            <w:tcW w:w="1265" w:type="dxa"/>
            <w:tcBorders>
              <w:top w:val="single" w:sz="6" w:space="0" w:color="000000"/>
              <w:left w:val="single" w:sz="6" w:space="0" w:color="000000"/>
              <w:bottom w:val="single" w:sz="6" w:space="0" w:color="000000"/>
              <w:right w:val="single" w:sz="6" w:space="0" w:color="000000"/>
            </w:tcBorders>
          </w:tcPr>
          <w:p w14:paraId="0FDF3F3E"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224" w:type="dxa"/>
            <w:tcBorders>
              <w:top w:val="single" w:sz="6" w:space="0" w:color="000000"/>
              <w:left w:val="single" w:sz="6" w:space="0" w:color="000000"/>
              <w:bottom w:val="single" w:sz="6" w:space="0" w:color="000000"/>
              <w:right w:val="single" w:sz="6" w:space="0" w:color="000000"/>
            </w:tcBorders>
          </w:tcPr>
          <w:p w14:paraId="0289F263"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24" w:type="dxa"/>
            <w:tcBorders>
              <w:top w:val="single" w:sz="6" w:space="0" w:color="000000"/>
              <w:left w:val="single" w:sz="6" w:space="0" w:color="000000"/>
              <w:bottom w:val="single" w:sz="6" w:space="0" w:color="000000"/>
              <w:right w:val="single" w:sz="6" w:space="0" w:color="000000"/>
            </w:tcBorders>
          </w:tcPr>
          <w:p w14:paraId="012470AC"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48" w:type="dxa"/>
            <w:tcBorders>
              <w:top w:val="single" w:sz="6" w:space="0" w:color="000000"/>
              <w:left w:val="single" w:sz="6" w:space="0" w:color="000000"/>
              <w:bottom w:val="single" w:sz="6" w:space="0" w:color="000000"/>
              <w:right w:val="single" w:sz="6" w:space="0" w:color="000000"/>
            </w:tcBorders>
          </w:tcPr>
          <w:p w14:paraId="6E032C82"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r>
      <w:tr w:rsidR="00192BDA" w14:paraId="694785DE" w14:textId="77777777">
        <w:trPr>
          <w:trHeight w:val="144"/>
        </w:trPr>
        <w:tc>
          <w:tcPr>
            <w:tcW w:w="1150" w:type="dxa"/>
            <w:tcBorders>
              <w:top w:val="single" w:sz="6" w:space="0" w:color="000000"/>
              <w:left w:val="single" w:sz="6" w:space="0" w:color="000000"/>
              <w:bottom w:val="single" w:sz="6" w:space="0" w:color="000000"/>
              <w:right w:val="single" w:sz="6" w:space="0" w:color="000000"/>
            </w:tcBorders>
          </w:tcPr>
          <w:p w14:paraId="51A16C22"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B.11.3 </w:t>
            </w:r>
          </w:p>
        </w:tc>
        <w:tc>
          <w:tcPr>
            <w:tcW w:w="3401" w:type="dxa"/>
            <w:tcBorders>
              <w:top w:val="single" w:sz="6" w:space="0" w:color="000000"/>
              <w:left w:val="single" w:sz="6" w:space="0" w:color="000000"/>
              <w:bottom w:val="single" w:sz="6" w:space="0" w:color="000000"/>
              <w:right w:val="single" w:sz="6" w:space="0" w:color="000000"/>
            </w:tcBorders>
          </w:tcPr>
          <w:p w14:paraId="38BE23ED"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Dispositivos para prevenir el derrame de mercurio</w:t>
            </w:r>
          </w:p>
          <w:p w14:paraId="71751130"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(uso /transporte) </w:t>
            </w:r>
          </w:p>
        </w:tc>
        <w:tc>
          <w:tcPr>
            <w:tcW w:w="1265" w:type="dxa"/>
            <w:tcBorders>
              <w:top w:val="single" w:sz="6" w:space="0" w:color="000000"/>
              <w:left w:val="single" w:sz="6" w:space="0" w:color="000000"/>
              <w:bottom w:val="single" w:sz="6" w:space="0" w:color="000000"/>
              <w:right w:val="single" w:sz="6" w:space="0" w:color="000000"/>
            </w:tcBorders>
          </w:tcPr>
          <w:p w14:paraId="33215354"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224" w:type="dxa"/>
            <w:tcBorders>
              <w:top w:val="single" w:sz="6" w:space="0" w:color="000000"/>
              <w:left w:val="single" w:sz="6" w:space="0" w:color="000000"/>
              <w:bottom w:val="single" w:sz="6" w:space="0" w:color="000000"/>
              <w:right w:val="single" w:sz="6" w:space="0" w:color="000000"/>
            </w:tcBorders>
          </w:tcPr>
          <w:p w14:paraId="20867EC8"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24" w:type="dxa"/>
            <w:tcBorders>
              <w:top w:val="single" w:sz="6" w:space="0" w:color="000000"/>
              <w:left w:val="single" w:sz="6" w:space="0" w:color="000000"/>
              <w:bottom w:val="single" w:sz="6" w:space="0" w:color="000000"/>
              <w:right w:val="single" w:sz="6" w:space="0" w:color="000000"/>
            </w:tcBorders>
          </w:tcPr>
          <w:p w14:paraId="62BA7A26"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48" w:type="dxa"/>
            <w:tcBorders>
              <w:top w:val="single" w:sz="6" w:space="0" w:color="000000"/>
              <w:left w:val="single" w:sz="6" w:space="0" w:color="000000"/>
              <w:bottom w:val="single" w:sz="6" w:space="0" w:color="000000"/>
              <w:right w:val="single" w:sz="6" w:space="0" w:color="000000"/>
            </w:tcBorders>
          </w:tcPr>
          <w:p w14:paraId="26ECE630"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r>
      <w:tr w:rsidR="00192BDA" w14:paraId="340264E3" w14:textId="77777777">
        <w:trPr>
          <w:trHeight w:val="144"/>
        </w:trPr>
        <w:tc>
          <w:tcPr>
            <w:tcW w:w="1150" w:type="dxa"/>
            <w:tcBorders>
              <w:top w:val="single" w:sz="6" w:space="0" w:color="000000"/>
              <w:left w:val="single" w:sz="6" w:space="0" w:color="000000"/>
              <w:bottom w:val="single" w:sz="6" w:space="0" w:color="000000"/>
              <w:right w:val="single" w:sz="6" w:space="0" w:color="000000"/>
            </w:tcBorders>
          </w:tcPr>
          <w:p w14:paraId="77E78BF5"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B.11.4 </w:t>
            </w:r>
          </w:p>
        </w:tc>
        <w:tc>
          <w:tcPr>
            <w:tcW w:w="3401" w:type="dxa"/>
            <w:tcBorders>
              <w:top w:val="single" w:sz="6" w:space="0" w:color="000000"/>
              <w:left w:val="single" w:sz="6" w:space="0" w:color="000000"/>
              <w:bottom w:val="single" w:sz="6" w:space="0" w:color="000000"/>
              <w:right w:val="single" w:sz="6" w:space="0" w:color="000000"/>
            </w:tcBorders>
          </w:tcPr>
          <w:p w14:paraId="08F12EF1"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Desempeño del instrumento </w:t>
            </w:r>
          </w:p>
        </w:tc>
        <w:tc>
          <w:tcPr>
            <w:tcW w:w="1265" w:type="dxa"/>
            <w:tcBorders>
              <w:top w:val="single" w:sz="6" w:space="0" w:color="000000"/>
              <w:left w:val="single" w:sz="6" w:space="0" w:color="000000"/>
              <w:bottom w:val="single" w:sz="6" w:space="0" w:color="000000"/>
              <w:right w:val="single" w:sz="6" w:space="0" w:color="000000"/>
            </w:tcBorders>
          </w:tcPr>
          <w:p w14:paraId="27A28D9F"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224" w:type="dxa"/>
            <w:tcBorders>
              <w:top w:val="single" w:sz="6" w:space="0" w:color="000000"/>
              <w:left w:val="single" w:sz="6" w:space="0" w:color="000000"/>
              <w:bottom w:val="single" w:sz="6" w:space="0" w:color="000000"/>
              <w:right w:val="single" w:sz="6" w:space="0" w:color="000000"/>
            </w:tcBorders>
          </w:tcPr>
          <w:p w14:paraId="221FDDD6"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24" w:type="dxa"/>
            <w:tcBorders>
              <w:top w:val="single" w:sz="6" w:space="0" w:color="000000"/>
              <w:left w:val="single" w:sz="6" w:space="0" w:color="000000"/>
              <w:bottom w:val="single" w:sz="6" w:space="0" w:color="000000"/>
              <w:right w:val="single" w:sz="6" w:space="0" w:color="000000"/>
            </w:tcBorders>
          </w:tcPr>
          <w:p w14:paraId="3B8E22C0"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48" w:type="dxa"/>
            <w:tcBorders>
              <w:top w:val="single" w:sz="6" w:space="0" w:color="000000"/>
              <w:left w:val="single" w:sz="6" w:space="0" w:color="000000"/>
              <w:bottom w:val="single" w:sz="6" w:space="0" w:color="000000"/>
              <w:right w:val="single" w:sz="6" w:space="0" w:color="000000"/>
            </w:tcBorders>
          </w:tcPr>
          <w:p w14:paraId="56D7E894"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r>
      <w:tr w:rsidR="00192BDA" w14:paraId="3A95605C" w14:textId="77777777">
        <w:trPr>
          <w:trHeight w:val="144"/>
        </w:trPr>
        <w:tc>
          <w:tcPr>
            <w:tcW w:w="1150" w:type="dxa"/>
            <w:tcBorders>
              <w:top w:val="single" w:sz="6" w:space="0" w:color="000000"/>
              <w:left w:val="single" w:sz="6" w:space="0" w:color="000000"/>
              <w:bottom w:val="single" w:sz="6" w:space="0" w:color="000000"/>
              <w:right w:val="single" w:sz="6" w:space="0" w:color="000000"/>
            </w:tcBorders>
          </w:tcPr>
          <w:p w14:paraId="5AE51A40"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B.11.5 </w:t>
            </w:r>
          </w:p>
        </w:tc>
        <w:tc>
          <w:tcPr>
            <w:tcW w:w="3401" w:type="dxa"/>
            <w:tcBorders>
              <w:top w:val="single" w:sz="6" w:space="0" w:color="000000"/>
              <w:left w:val="single" w:sz="6" w:space="0" w:color="000000"/>
              <w:bottom w:val="single" w:sz="6" w:space="0" w:color="000000"/>
              <w:right w:val="single" w:sz="6" w:space="0" w:color="000000"/>
            </w:tcBorders>
          </w:tcPr>
          <w:p w14:paraId="222CF586"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Calidad del mercurio </w:t>
            </w:r>
          </w:p>
        </w:tc>
        <w:tc>
          <w:tcPr>
            <w:tcW w:w="1265" w:type="dxa"/>
            <w:tcBorders>
              <w:top w:val="single" w:sz="6" w:space="0" w:color="000000"/>
              <w:left w:val="single" w:sz="6" w:space="0" w:color="000000"/>
              <w:bottom w:val="single" w:sz="6" w:space="0" w:color="000000"/>
              <w:right w:val="single" w:sz="6" w:space="0" w:color="000000"/>
            </w:tcBorders>
          </w:tcPr>
          <w:p w14:paraId="31D3DB37"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224" w:type="dxa"/>
            <w:tcBorders>
              <w:top w:val="single" w:sz="6" w:space="0" w:color="000000"/>
              <w:left w:val="single" w:sz="6" w:space="0" w:color="000000"/>
              <w:bottom w:val="single" w:sz="6" w:space="0" w:color="000000"/>
              <w:right w:val="single" w:sz="6" w:space="0" w:color="000000"/>
            </w:tcBorders>
          </w:tcPr>
          <w:p w14:paraId="278D960A"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24" w:type="dxa"/>
            <w:tcBorders>
              <w:top w:val="single" w:sz="6" w:space="0" w:color="000000"/>
              <w:left w:val="single" w:sz="6" w:space="0" w:color="000000"/>
              <w:bottom w:val="single" w:sz="6" w:space="0" w:color="000000"/>
              <w:right w:val="single" w:sz="6" w:space="0" w:color="000000"/>
            </w:tcBorders>
          </w:tcPr>
          <w:p w14:paraId="7DC1B4ED"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48" w:type="dxa"/>
            <w:tcBorders>
              <w:top w:val="single" w:sz="6" w:space="0" w:color="000000"/>
              <w:left w:val="single" w:sz="6" w:space="0" w:color="000000"/>
              <w:bottom w:val="single" w:sz="6" w:space="0" w:color="000000"/>
              <w:right w:val="single" w:sz="6" w:space="0" w:color="000000"/>
            </w:tcBorders>
          </w:tcPr>
          <w:p w14:paraId="0B46EA40"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r>
      <w:tr w:rsidR="00192BDA" w14:paraId="222E4269" w14:textId="77777777">
        <w:trPr>
          <w:trHeight w:val="144"/>
        </w:trPr>
        <w:tc>
          <w:tcPr>
            <w:tcW w:w="1150" w:type="dxa"/>
            <w:tcBorders>
              <w:top w:val="single" w:sz="6" w:space="0" w:color="000000"/>
              <w:left w:val="single" w:sz="6" w:space="0" w:color="000000"/>
              <w:bottom w:val="single" w:sz="6" w:space="0" w:color="000000"/>
              <w:right w:val="single" w:sz="6" w:space="0" w:color="000000"/>
            </w:tcBorders>
          </w:tcPr>
          <w:p w14:paraId="0F9E6B5D"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B.11.6 </w:t>
            </w:r>
          </w:p>
        </w:tc>
        <w:tc>
          <w:tcPr>
            <w:tcW w:w="3401" w:type="dxa"/>
            <w:tcBorders>
              <w:top w:val="single" w:sz="6" w:space="0" w:color="000000"/>
              <w:left w:val="single" w:sz="6" w:space="0" w:color="000000"/>
              <w:bottom w:val="single" w:sz="6" w:space="0" w:color="000000"/>
              <w:right w:val="single" w:sz="6" w:space="0" w:color="000000"/>
            </w:tcBorders>
          </w:tcPr>
          <w:p w14:paraId="4B897C44"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Graduación del tubo que contiene al mercurio </w:t>
            </w:r>
          </w:p>
        </w:tc>
        <w:tc>
          <w:tcPr>
            <w:tcW w:w="1265" w:type="dxa"/>
            <w:tcBorders>
              <w:top w:val="single" w:sz="6" w:space="0" w:color="000000"/>
              <w:left w:val="single" w:sz="6" w:space="0" w:color="000000"/>
              <w:bottom w:val="single" w:sz="6" w:space="0" w:color="000000"/>
              <w:right w:val="single" w:sz="6" w:space="0" w:color="000000"/>
            </w:tcBorders>
          </w:tcPr>
          <w:p w14:paraId="7471205B"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224" w:type="dxa"/>
            <w:tcBorders>
              <w:top w:val="single" w:sz="6" w:space="0" w:color="000000"/>
              <w:left w:val="single" w:sz="6" w:space="0" w:color="000000"/>
              <w:bottom w:val="single" w:sz="6" w:space="0" w:color="000000"/>
              <w:right w:val="single" w:sz="6" w:space="0" w:color="000000"/>
            </w:tcBorders>
          </w:tcPr>
          <w:p w14:paraId="32F3333A"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24" w:type="dxa"/>
            <w:tcBorders>
              <w:top w:val="single" w:sz="6" w:space="0" w:color="000000"/>
              <w:left w:val="single" w:sz="6" w:space="0" w:color="000000"/>
              <w:bottom w:val="single" w:sz="6" w:space="0" w:color="000000"/>
              <w:right w:val="single" w:sz="6" w:space="0" w:color="000000"/>
            </w:tcBorders>
          </w:tcPr>
          <w:p w14:paraId="37010EC3"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48" w:type="dxa"/>
            <w:tcBorders>
              <w:top w:val="single" w:sz="6" w:space="0" w:color="000000"/>
              <w:left w:val="single" w:sz="6" w:space="0" w:color="000000"/>
              <w:bottom w:val="single" w:sz="6" w:space="0" w:color="000000"/>
              <w:right w:val="single" w:sz="6" w:space="0" w:color="000000"/>
            </w:tcBorders>
          </w:tcPr>
          <w:p w14:paraId="3EA02EC0"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r>
      <w:tr w:rsidR="00192BDA" w14:paraId="5EF9DF7A" w14:textId="77777777">
        <w:trPr>
          <w:trHeight w:val="144"/>
        </w:trPr>
        <w:tc>
          <w:tcPr>
            <w:tcW w:w="1150" w:type="dxa"/>
            <w:tcBorders>
              <w:top w:val="single" w:sz="6" w:space="0" w:color="000000"/>
              <w:left w:val="single" w:sz="6" w:space="0" w:color="000000"/>
              <w:bottom w:val="single" w:sz="6" w:space="0" w:color="000000"/>
              <w:right w:val="single" w:sz="6" w:space="0" w:color="000000"/>
            </w:tcBorders>
          </w:tcPr>
          <w:p w14:paraId="63B674A2"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B.12 </w:t>
            </w:r>
          </w:p>
        </w:tc>
        <w:tc>
          <w:tcPr>
            <w:tcW w:w="3401" w:type="dxa"/>
            <w:tcBorders>
              <w:top w:val="single" w:sz="6" w:space="0" w:color="000000"/>
              <w:left w:val="single" w:sz="6" w:space="0" w:color="000000"/>
              <w:bottom w:val="single" w:sz="6" w:space="0" w:color="000000"/>
              <w:right w:val="single" w:sz="6" w:space="0" w:color="000000"/>
            </w:tcBorders>
          </w:tcPr>
          <w:p w14:paraId="69A5576C"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Requerimientos adicionales para manómetro aneroide</w:t>
            </w:r>
          </w:p>
        </w:tc>
        <w:tc>
          <w:tcPr>
            <w:tcW w:w="1265" w:type="dxa"/>
            <w:tcBorders>
              <w:top w:val="single" w:sz="6" w:space="0" w:color="000000"/>
              <w:left w:val="single" w:sz="6" w:space="0" w:color="000000"/>
              <w:bottom w:val="single" w:sz="6" w:space="0" w:color="000000"/>
              <w:right w:val="single" w:sz="6" w:space="0" w:color="000000"/>
            </w:tcBorders>
          </w:tcPr>
          <w:p w14:paraId="0717ABA5"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224" w:type="dxa"/>
            <w:tcBorders>
              <w:top w:val="single" w:sz="6" w:space="0" w:color="000000"/>
              <w:left w:val="single" w:sz="6" w:space="0" w:color="000000"/>
              <w:bottom w:val="single" w:sz="6" w:space="0" w:color="000000"/>
              <w:right w:val="single" w:sz="6" w:space="0" w:color="000000"/>
            </w:tcBorders>
          </w:tcPr>
          <w:p w14:paraId="32209183"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24" w:type="dxa"/>
            <w:tcBorders>
              <w:top w:val="single" w:sz="6" w:space="0" w:color="000000"/>
              <w:left w:val="single" w:sz="6" w:space="0" w:color="000000"/>
              <w:bottom w:val="single" w:sz="6" w:space="0" w:color="000000"/>
              <w:right w:val="single" w:sz="6" w:space="0" w:color="000000"/>
            </w:tcBorders>
          </w:tcPr>
          <w:p w14:paraId="267B2DC0"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48" w:type="dxa"/>
            <w:tcBorders>
              <w:top w:val="single" w:sz="6" w:space="0" w:color="000000"/>
              <w:left w:val="single" w:sz="6" w:space="0" w:color="000000"/>
              <w:bottom w:val="single" w:sz="6" w:space="0" w:color="000000"/>
              <w:right w:val="single" w:sz="6" w:space="0" w:color="000000"/>
            </w:tcBorders>
          </w:tcPr>
          <w:p w14:paraId="5E96EC73"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r>
      <w:tr w:rsidR="00192BDA" w14:paraId="17721825" w14:textId="77777777">
        <w:trPr>
          <w:trHeight w:val="144"/>
        </w:trPr>
        <w:tc>
          <w:tcPr>
            <w:tcW w:w="1150" w:type="dxa"/>
            <w:tcBorders>
              <w:top w:val="single" w:sz="6" w:space="0" w:color="000000"/>
              <w:left w:val="single" w:sz="6" w:space="0" w:color="000000"/>
              <w:bottom w:val="single" w:sz="6" w:space="0" w:color="000000"/>
              <w:right w:val="single" w:sz="6" w:space="0" w:color="000000"/>
            </w:tcBorders>
          </w:tcPr>
          <w:p w14:paraId="32FF3425"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B.12.1 </w:t>
            </w:r>
          </w:p>
        </w:tc>
        <w:tc>
          <w:tcPr>
            <w:tcW w:w="3401" w:type="dxa"/>
            <w:tcBorders>
              <w:top w:val="single" w:sz="6" w:space="0" w:color="000000"/>
              <w:left w:val="single" w:sz="6" w:space="0" w:color="000000"/>
              <w:bottom w:val="single" w:sz="6" w:space="0" w:color="000000"/>
              <w:right w:val="single" w:sz="6" w:space="0" w:color="000000"/>
            </w:tcBorders>
          </w:tcPr>
          <w:p w14:paraId="03804DB5"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Marca en escala cero</w:t>
            </w:r>
          </w:p>
        </w:tc>
        <w:tc>
          <w:tcPr>
            <w:tcW w:w="1265" w:type="dxa"/>
            <w:tcBorders>
              <w:top w:val="single" w:sz="6" w:space="0" w:color="000000"/>
              <w:left w:val="single" w:sz="6" w:space="0" w:color="000000"/>
              <w:bottom w:val="single" w:sz="6" w:space="0" w:color="000000"/>
              <w:right w:val="single" w:sz="6" w:space="0" w:color="000000"/>
            </w:tcBorders>
          </w:tcPr>
          <w:p w14:paraId="6C31B932"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224" w:type="dxa"/>
            <w:tcBorders>
              <w:top w:val="single" w:sz="6" w:space="0" w:color="000000"/>
              <w:left w:val="single" w:sz="6" w:space="0" w:color="000000"/>
              <w:bottom w:val="single" w:sz="6" w:space="0" w:color="000000"/>
              <w:right w:val="single" w:sz="6" w:space="0" w:color="000000"/>
            </w:tcBorders>
          </w:tcPr>
          <w:p w14:paraId="4A9AA5F4"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24" w:type="dxa"/>
            <w:tcBorders>
              <w:top w:val="single" w:sz="6" w:space="0" w:color="000000"/>
              <w:left w:val="single" w:sz="6" w:space="0" w:color="000000"/>
              <w:bottom w:val="single" w:sz="6" w:space="0" w:color="000000"/>
              <w:right w:val="single" w:sz="6" w:space="0" w:color="000000"/>
            </w:tcBorders>
          </w:tcPr>
          <w:p w14:paraId="29DD65F9"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48" w:type="dxa"/>
            <w:tcBorders>
              <w:top w:val="single" w:sz="6" w:space="0" w:color="000000"/>
              <w:left w:val="single" w:sz="6" w:space="0" w:color="000000"/>
              <w:bottom w:val="single" w:sz="6" w:space="0" w:color="000000"/>
              <w:right w:val="single" w:sz="6" w:space="0" w:color="000000"/>
            </w:tcBorders>
          </w:tcPr>
          <w:p w14:paraId="2D9DBD40"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r>
      <w:tr w:rsidR="00192BDA" w14:paraId="1741DA4B" w14:textId="77777777">
        <w:trPr>
          <w:trHeight w:val="144"/>
        </w:trPr>
        <w:tc>
          <w:tcPr>
            <w:tcW w:w="1150" w:type="dxa"/>
            <w:tcBorders>
              <w:top w:val="single" w:sz="6" w:space="0" w:color="000000"/>
              <w:left w:val="single" w:sz="6" w:space="0" w:color="000000"/>
              <w:bottom w:val="single" w:sz="6" w:space="0" w:color="000000"/>
              <w:right w:val="single" w:sz="6" w:space="0" w:color="000000"/>
            </w:tcBorders>
          </w:tcPr>
          <w:p w14:paraId="0F14F965"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B.12.2 </w:t>
            </w:r>
          </w:p>
        </w:tc>
        <w:tc>
          <w:tcPr>
            <w:tcW w:w="3401" w:type="dxa"/>
            <w:tcBorders>
              <w:top w:val="single" w:sz="6" w:space="0" w:color="000000"/>
              <w:left w:val="single" w:sz="6" w:space="0" w:color="000000"/>
              <w:bottom w:val="single" w:sz="6" w:space="0" w:color="000000"/>
              <w:right w:val="single" w:sz="6" w:space="0" w:color="000000"/>
            </w:tcBorders>
          </w:tcPr>
          <w:p w14:paraId="32B042C7"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Cero </w:t>
            </w:r>
          </w:p>
        </w:tc>
        <w:tc>
          <w:tcPr>
            <w:tcW w:w="1265" w:type="dxa"/>
            <w:tcBorders>
              <w:top w:val="single" w:sz="6" w:space="0" w:color="000000"/>
              <w:left w:val="single" w:sz="6" w:space="0" w:color="000000"/>
              <w:bottom w:val="single" w:sz="6" w:space="0" w:color="000000"/>
              <w:right w:val="single" w:sz="6" w:space="0" w:color="000000"/>
            </w:tcBorders>
          </w:tcPr>
          <w:p w14:paraId="2EFE90C7"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224" w:type="dxa"/>
            <w:tcBorders>
              <w:top w:val="single" w:sz="6" w:space="0" w:color="000000"/>
              <w:left w:val="single" w:sz="6" w:space="0" w:color="000000"/>
              <w:bottom w:val="single" w:sz="6" w:space="0" w:color="000000"/>
              <w:right w:val="single" w:sz="6" w:space="0" w:color="000000"/>
            </w:tcBorders>
          </w:tcPr>
          <w:p w14:paraId="7704FCE1"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24" w:type="dxa"/>
            <w:tcBorders>
              <w:top w:val="single" w:sz="6" w:space="0" w:color="000000"/>
              <w:left w:val="single" w:sz="6" w:space="0" w:color="000000"/>
              <w:bottom w:val="single" w:sz="6" w:space="0" w:color="000000"/>
              <w:right w:val="single" w:sz="6" w:space="0" w:color="000000"/>
            </w:tcBorders>
          </w:tcPr>
          <w:p w14:paraId="156634BC"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48" w:type="dxa"/>
            <w:tcBorders>
              <w:top w:val="single" w:sz="6" w:space="0" w:color="000000"/>
              <w:left w:val="single" w:sz="6" w:space="0" w:color="000000"/>
              <w:bottom w:val="single" w:sz="6" w:space="0" w:color="000000"/>
              <w:right w:val="single" w:sz="6" w:space="0" w:color="000000"/>
            </w:tcBorders>
          </w:tcPr>
          <w:p w14:paraId="0D01C07B"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r>
      <w:tr w:rsidR="00192BDA" w14:paraId="733474D7" w14:textId="77777777">
        <w:trPr>
          <w:trHeight w:val="144"/>
        </w:trPr>
        <w:tc>
          <w:tcPr>
            <w:tcW w:w="1150" w:type="dxa"/>
            <w:tcBorders>
              <w:top w:val="single" w:sz="6" w:space="0" w:color="000000"/>
              <w:left w:val="single" w:sz="6" w:space="0" w:color="000000"/>
              <w:bottom w:val="single" w:sz="6" w:space="0" w:color="000000"/>
              <w:right w:val="single" w:sz="6" w:space="0" w:color="000000"/>
            </w:tcBorders>
          </w:tcPr>
          <w:p w14:paraId="54603E25"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B.12.3.1. </w:t>
            </w:r>
          </w:p>
        </w:tc>
        <w:tc>
          <w:tcPr>
            <w:tcW w:w="3401" w:type="dxa"/>
            <w:tcBorders>
              <w:top w:val="single" w:sz="6" w:space="0" w:color="000000"/>
              <w:left w:val="single" w:sz="6" w:space="0" w:color="000000"/>
              <w:bottom w:val="single" w:sz="6" w:space="0" w:color="000000"/>
              <w:right w:val="single" w:sz="6" w:space="0" w:color="000000"/>
            </w:tcBorders>
          </w:tcPr>
          <w:p w14:paraId="0B3CF58D"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Longitud del puntero </w:t>
            </w:r>
          </w:p>
        </w:tc>
        <w:tc>
          <w:tcPr>
            <w:tcW w:w="1265" w:type="dxa"/>
            <w:tcBorders>
              <w:top w:val="single" w:sz="6" w:space="0" w:color="000000"/>
              <w:left w:val="single" w:sz="6" w:space="0" w:color="000000"/>
              <w:bottom w:val="single" w:sz="6" w:space="0" w:color="000000"/>
              <w:right w:val="single" w:sz="6" w:space="0" w:color="000000"/>
            </w:tcBorders>
          </w:tcPr>
          <w:p w14:paraId="3CA4C91C"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224" w:type="dxa"/>
            <w:tcBorders>
              <w:top w:val="single" w:sz="6" w:space="0" w:color="000000"/>
              <w:left w:val="single" w:sz="6" w:space="0" w:color="000000"/>
              <w:bottom w:val="single" w:sz="6" w:space="0" w:color="000000"/>
              <w:right w:val="single" w:sz="6" w:space="0" w:color="000000"/>
            </w:tcBorders>
          </w:tcPr>
          <w:p w14:paraId="18C41B6E"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24" w:type="dxa"/>
            <w:tcBorders>
              <w:top w:val="single" w:sz="6" w:space="0" w:color="000000"/>
              <w:left w:val="single" w:sz="6" w:space="0" w:color="000000"/>
              <w:bottom w:val="single" w:sz="6" w:space="0" w:color="000000"/>
              <w:right w:val="single" w:sz="6" w:space="0" w:color="000000"/>
            </w:tcBorders>
          </w:tcPr>
          <w:p w14:paraId="365CFFC9"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48" w:type="dxa"/>
            <w:tcBorders>
              <w:top w:val="single" w:sz="6" w:space="0" w:color="000000"/>
              <w:left w:val="single" w:sz="6" w:space="0" w:color="000000"/>
              <w:bottom w:val="single" w:sz="6" w:space="0" w:color="000000"/>
              <w:right w:val="single" w:sz="6" w:space="0" w:color="000000"/>
            </w:tcBorders>
          </w:tcPr>
          <w:p w14:paraId="28CD9E09"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r>
      <w:tr w:rsidR="00192BDA" w14:paraId="27F34192" w14:textId="77777777">
        <w:trPr>
          <w:trHeight w:val="144"/>
        </w:trPr>
        <w:tc>
          <w:tcPr>
            <w:tcW w:w="1150" w:type="dxa"/>
            <w:tcBorders>
              <w:top w:val="single" w:sz="6" w:space="0" w:color="000000"/>
              <w:left w:val="single" w:sz="6" w:space="0" w:color="000000"/>
              <w:bottom w:val="single" w:sz="6" w:space="0" w:color="000000"/>
              <w:right w:val="single" w:sz="6" w:space="0" w:color="000000"/>
            </w:tcBorders>
          </w:tcPr>
          <w:p w14:paraId="3E735770"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B.12.3.2. </w:t>
            </w:r>
          </w:p>
        </w:tc>
        <w:tc>
          <w:tcPr>
            <w:tcW w:w="3401" w:type="dxa"/>
            <w:tcBorders>
              <w:top w:val="single" w:sz="6" w:space="0" w:color="000000"/>
              <w:left w:val="single" w:sz="6" w:space="0" w:color="000000"/>
              <w:bottom w:val="single" w:sz="6" w:space="0" w:color="000000"/>
              <w:right w:val="single" w:sz="6" w:space="0" w:color="000000"/>
            </w:tcBorders>
          </w:tcPr>
          <w:p w14:paraId="69EE3CED"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Espesor del puntero </w:t>
            </w:r>
          </w:p>
        </w:tc>
        <w:tc>
          <w:tcPr>
            <w:tcW w:w="1265" w:type="dxa"/>
            <w:tcBorders>
              <w:top w:val="single" w:sz="6" w:space="0" w:color="000000"/>
              <w:left w:val="single" w:sz="6" w:space="0" w:color="000000"/>
              <w:bottom w:val="single" w:sz="6" w:space="0" w:color="000000"/>
              <w:right w:val="single" w:sz="6" w:space="0" w:color="000000"/>
            </w:tcBorders>
          </w:tcPr>
          <w:p w14:paraId="73A436BF"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224" w:type="dxa"/>
            <w:tcBorders>
              <w:top w:val="single" w:sz="6" w:space="0" w:color="000000"/>
              <w:left w:val="single" w:sz="6" w:space="0" w:color="000000"/>
              <w:bottom w:val="single" w:sz="6" w:space="0" w:color="000000"/>
              <w:right w:val="single" w:sz="6" w:space="0" w:color="000000"/>
            </w:tcBorders>
          </w:tcPr>
          <w:p w14:paraId="7DD537BE"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24" w:type="dxa"/>
            <w:tcBorders>
              <w:top w:val="single" w:sz="6" w:space="0" w:color="000000"/>
              <w:left w:val="single" w:sz="6" w:space="0" w:color="000000"/>
              <w:bottom w:val="single" w:sz="6" w:space="0" w:color="000000"/>
              <w:right w:val="single" w:sz="6" w:space="0" w:color="000000"/>
            </w:tcBorders>
          </w:tcPr>
          <w:p w14:paraId="77C865B0"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48" w:type="dxa"/>
            <w:tcBorders>
              <w:top w:val="single" w:sz="6" w:space="0" w:color="000000"/>
              <w:left w:val="single" w:sz="6" w:space="0" w:color="000000"/>
              <w:bottom w:val="single" w:sz="6" w:space="0" w:color="000000"/>
              <w:right w:val="single" w:sz="6" w:space="0" w:color="000000"/>
            </w:tcBorders>
          </w:tcPr>
          <w:p w14:paraId="5DF1FFE8"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r>
      <w:tr w:rsidR="00192BDA" w14:paraId="7ADB237C" w14:textId="77777777">
        <w:trPr>
          <w:trHeight w:val="144"/>
        </w:trPr>
        <w:tc>
          <w:tcPr>
            <w:tcW w:w="1150" w:type="dxa"/>
            <w:tcBorders>
              <w:top w:val="single" w:sz="6" w:space="0" w:color="000000"/>
              <w:left w:val="single" w:sz="6" w:space="0" w:color="000000"/>
              <w:bottom w:val="single" w:sz="6" w:space="0" w:color="000000"/>
              <w:right w:val="single" w:sz="6" w:space="0" w:color="000000"/>
            </w:tcBorders>
          </w:tcPr>
          <w:p w14:paraId="3A275329"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B.12.4 </w:t>
            </w:r>
          </w:p>
        </w:tc>
        <w:tc>
          <w:tcPr>
            <w:tcW w:w="3401" w:type="dxa"/>
            <w:tcBorders>
              <w:top w:val="single" w:sz="6" w:space="0" w:color="000000"/>
              <w:left w:val="single" w:sz="6" w:space="0" w:color="000000"/>
              <w:bottom w:val="single" w:sz="6" w:space="0" w:color="000000"/>
              <w:right w:val="single" w:sz="6" w:space="0" w:color="000000"/>
            </w:tcBorders>
          </w:tcPr>
          <w:p w14:paraId="11AE0C90"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Error de histéresis </w:t>
            </w:r>
          </w:p>
        </w:tc>
        <w:tc>
          <w:tcPr>
            <w:tcW w:w="1265" w:type="dxa"/>
            <w:tcBorders>
              <w:top w:val="single" w:sz="6" w:space="0" w:color="000000"/>
              <w:left w:val="single" w:sz="6" w:space="0" w:color="000000"/>
              <w:bottom w:val="single" w:sz="6" w:space="0" w:color="000000"/>
              <w:right w:val="single" w:sz="6" w:space="0" w:color="000000"/>
            </w:tcBorders>
          </w:tcPr>
          <w:p w14:paraId="5D249A6C"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224" w:type="dxa"/>
            <w:tcBorders>
              <w:top w:val="single" w:sz="6" w:space="0" w:color="000000"/>
              <w:left w:val="single" w:sz="6" w:space="0" w:color="000000"/>
              <w:bottom w:val="single" w:sz="6" w:space="0" w:color="000000"/>
              <w:right w:val="single" w:sz="6" w:space="0" w:color="000000"/>
            </w:tcBorders>
          </w:tcPr>
          <w:p w14:paraId="6044FE38"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24" w:type="dxa"/>
            <w:tcBorders>
              <w:top w:val="single" w:sz="6" w:space="0" w:color="000000"/>
              <w:left w:val="single" w:sz="6" w:space="0" w:color="000000"/>
              <w:bottom w:val="single" w:sz="6" w:space="0" w:color="000000"/>
              <w:right w:val="single" w:sz="6" w:space="0" w:color="000000"/>
            </w:tcBorders>
          </w:tcPr>
          <w:p w14:paraId="51D99424"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48" w:type="dxa"/>
            <w:tcBorders>
              <w:top w:val="single" w:sz="6" w:space="0" w:color="000000"/>
              <w:left w:val="single" w:sz="6" w:space="0" w:color="000000"/>
              <w:bottom w:val="single" w:sz="6" w:space="0" w:color="000000"/>
              <w:right w:val="single" w:sz="6" w:space="0" w:color="000000"/>
            </w:tcBorders>
          </w:tcPr>
          <w:p w14:paraId="23151534"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r>
      <w:tr w:rsidR="00192BDA" w14:paraId="672B96CD" w14:textId="77777777">
        <w:trPr>
          <w:trHeight w:val="144"/>
        </w:trPr>
        <w:tc>
          <w:tcPr>
            <w:tcW w:w="1150" w:type="dxa"/>
            <w:tcBorders>
              <w:top w:val="single" w:sz="6" w:space="0" w:color="000000"/>
              <w:left w:val="single" w:sz="6" w:space="0" w:color="000000"/>
              <w:bottom w:val="single" w:sz="6" w:space="0" w:color="000000"/>
              <w:right w:val="single" w:sz="6" w:space="0" w:color="000000"/>
            </w:tcBorders>
          </w:tcPr>
          <w:p w14:paraId="43ED43B5"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B.12.5 </w:t>
            </w:r>
          </w:p>
        </w:tc>
        <w:tc>
          <w:tcPr>
            <w:tcW w:w="3401" w:type="dxa"/>
            <w:tcBorders>
              <w:top w:val="single" w:sz="6" w:space="0" w:color="000000"/>
              <w:left w:val="single" w:sz="6" w:space="0" w:color="000000"/>
              <w:bottom w:val="single" w:sz="6" w:space="0" w:color="000000"/>
              <w:right w:val="single" w:sz="6" w:space="0" w:color="000000"/>
            </w:tcBorders>
          </w:tcPr>
          <w:p w14:paraId="004B53BE"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Construcción y materiales </w:t>
            </w:r>
          </w:p>
        </w:tc>
        <w:tc>
          <w:tcPr>
            <w:tcW w:w="1265" w:type="dxa"/>
            <w:tcBorders>
              <w:top w:val="single" w:sz="6" w:space="0" w:color="000000"/>
              <w:left w:val="single" w:sz="6" w:space="0" w:color="000000"/>
              <w:bottom w:val="single" w:sz="6" w:space="0" w:color="000000"/>
              <w:right w:val="single" w:sz="6" w:space="0" w:color="000000"/>
            </w:tcBorders>
          </w:tcPr>
          <w:p w14:paraId="64D86375"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224" w:type="dxa"/>
            <w:tcBorders>
              <w:top w:val="single" w:sz="6" w:space="0" w:color="000000"/>
              <w:left w:val="single" w:sz="6" w:space="0" w:color="000000"/>
              <w:bottom w:val="single" w:sz="6" w:space="0" w:color="000000"/>
              <w:right w:val="single" w:sz="6" w:space="0" w:color="000000"/>
            </w:tcBorders>
          </w:tcPr>
          <w:p w14:paraId="5C6C6BA0"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24" w:type="dxa"/>
            <w:tcBorders>
              <w:top w:val="single" w:sz="6" w:space="0" w:color="000000"/>
              <w:left w:val="single" w:sz="6" w:space="0" w:color="000000"/>
              <w:bottom w:val="single" w:sz="6" w:space="0" w:color="000000"/>
              <w:right w:val="single" w:sz="6" w:space="0" w:color="000000"/>
            </w:tcBorders>
          </w:tcPr>
          <w:p w14:paraId="4669C579"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48" w:type="dxa"/>
            <w:tcBorders>
              <w:top w:val="single" w:sz="6" w:space="0" w:color="000000"/>
              <w:left w:val="single" w:sz="6" w:space="0" w:color="000000"/>
              <w:bottom w:val="single" w:sz="6" w:space="0" w:color="000000"/>
              <w:right w:val="single" w:sz="6" w:space="0" w:color="000000"/>
            </w:tcBorders>
          </w:tcPr>
          <w:p w14:paraId="62C97F75"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r>
      <w:tr w:rsidR="00192BDA" w14:paraId="53EF8894" w14:textId="77777777">
        <w:trPr>
          <w:trHeight w:val="144"/>
        </w:trPr>
        <w:tc>
          <w:tcPr>
            <w:tcW w:w="1150" w:type="dxa"/>
            <w:tcBorders>
              <w:top w:val="single" w:sz="6" w:space="0" w:color="000000"/>
              <w:left w:val="single" w:sz="6" w:space="0" w:color="000000"/>
              <w:bottom w:val="single" w:sz="6" w:space="0" w:color="000000"/>
              <w:right w:val="single" w:sz="6" w:space="0" w:color="000000"/>
            </w:tcBorders>
          </w:tcPr>
          <w:p w14:paraId="0E451483"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B.13 </w:t>
            </w:r>
          </w:p>
        </w:tc>
        <w:tc>
          <w:tcPr>
            <w:tcW w:w="3401" w:type="dxa"/>
            <w:tcBorders>
              <w:top w:val="single" w:sz="6" w:space="0" w:color="000000"/>
              <w:left w:val="single" w:sz="6" w:space="0" w:color="000000"/>
              <w:bottom w:val="single" w:sz="6" w:space="0" w:color="000000"/>
              <w:right w:val="single" w:sz="6" w:space="0" w:color="000000"/>
            </w:tcBorders>
          </w:tcPr>
          <w:p w14:paraId="0B30977F"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Medidas de seguridad a ensayo de manipulación</w:t>
            </w:r>
          </w:p>
        </w:tc>
        <w:tc>
          <w:tcPr>
            <w:tcW w:w="1265" w:type="dxa"/>
            <w:tcBorders>
              <w:top w:val="single" w:sz="6" w:space="0" w:color="000000"/>
              <w:left w:val="single" w:sz="6" w:space="0" w:color="000000"/>
              <w:bottom w:val="single" w:sz="6" w:space="0" w:color="000000"/>
              <w:right w:val="single" w:sz="6" w:space="0" w:color="000000"/>
            </w:tcBorders>
          </w:tcPr>
          <w:p w14:paraId="62309590"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224" w:type="dxa"/>
            <w:tcBorders>
              <w:top w:val="single" w:sz="6" w:space="0" w:color="000000"/>
              <w:left w:val="single" w:sz="6" w:space="0" w:color="000000"/>
              <w:bottom w:val="single" w:sz="6" w:space="0" w:color="000000"/>
              <w:right w:val="single" w:sz="6" w:space="0" w:color="000000"/>
            </w:tcBorders>
          </w:tcPr>
          <w:p w14:paraId="7CE69884"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24" w:type="dxa"/>
            <w:tcBorders>
              <w:top w:val="single" w:sz="6" w:space="0" w:color="000000"/>
              <w:left w:val="single" w:sz="6" w:space="0" w:color="000000"/>
              <w:bottom w:val="single" w:sz="6" w:space="0" w:color="000000"/>
              <w:right w:val="single" w:sz="6" w:space="0" w:color="000000"/>
            </w:tcBorders>
          </w:tcPr>
          <w:p w14:paraId="3575ECAD"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848" w:type="dxa"/>
            <w:tcBorders>
              <w:top w:val="single" w:sz="6" w:space="0" w:color="000000"/>
              <w:left w:val="single" w:sz="6" w:space="0" w:color="000000"/>
              <w:bottom w:val="single" w:sz="6" w:space="0" w:color="000000"/>
              <w:right w:val="single" w:sz="6" w:space="0" w:color="000000"/>
            </w:tcBorders>
          </w:tcPr>
          <w:p w14:paraId="080571E8"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r>
    </w:tbl>
    <w:p w14:paraId="2757718E"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p>
    <w:p w14:paraId="60AC1B9E"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B.1.2. Resumen de resultados de ensayo para verificación.</w:t>
      </w:r>
    </w:p>
    <w:tbl>
      <w:tblPr>
        <w:tblW w:w="0" w:type="auto"/>
        <w:tblInd w:w="64" w:type="dxa"/>
        <w:tblLayout w:type="fixed"/>
        <w:tblCellMar>
          <w:left w:w="72" w:type="dxa"/>
          <w:right w:w="72" w:type="dxa"/>
        </w:tblCellMar>
        <w:tblLook w:val="00BF" w:firstRow="1" w:lastRow="0" w:firstColumn="1" w:lastColumn="0" w:noHBand="0" w:noVBand="0"/>
      </w:tblPr>
      <w:tblGrid>
        <w:gridCol w:w="1297"/>
        <w:gridCol w:w="2390"/>
        <w:gridCol w:w="1571"/>
        <w:gridCol w:w="1382"/>
        <w:gridCol w:w="950"/>
        <w:gridCol w:w="950"/>
      </w:tblGrid>
      <w:tr w:rsidR="00192BDA" w14:paraId="659A5CEB" w14:textId="77777777">
        <w:trPr>
          <w:trHeight w:val="20"/>
        </w:trPr>
        <w:tc>
          <w:tcPr>
            <w:tcW w:w="1297" w:type="dxa"/>
            <w:tcBorders>
              <w:top w:val="single" w:sz="6" w:space="0" w:color="000000"/>
              <w:left w:val="single" w:sz="6" w:space="0" w:color="000000"/>
              <w:bottom w:val="single" w:sz="6" w:space="0" w:color="000000"/>
              <w:right w:val="single" w:sz="6" w:space="0" w:color="000000"/>
            </w:tcBorders>
            <w:vAlign w:val="center"/>
          </w:tcPr>
          <w:p w14:paraId="45AC5DBB"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Cláusula</w:t>
            </w:r>
          </w:p>
        </w:tc>
        <w:tc>
          <w:tcPr>
            <w:tcW w:w="2390" w:type="dxa"/>
            <w:tcBorders>
              <w:top w:val="single" w:sz="6" w:space="0" w:color="000000"/>
              <w:left w:val="single" w:sz="6" w:space="0" w:color="000000"/>
              <w:bottom w:val="single" w:sz="6" w:space="0" w:color="000000"/>
              <w:right w:val="single" w:sz="6" w:space="0" w:color="000000"/>
            </w:tcBorders>
            <w:vAlign w:val="center"/>
          </w:tcPr>
          <w:p w14:paraId="0094A6E7"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Sujeto</w:t>
            </w:r>
          </w:p>
        </w:tc>
        <w:tc>
          <w:tcPr>
            <w:tcW w:w="1571" w:type="dxa"/>
            <w:tcBorders>
              <w:top w:val="single" w:sz="6" w:space="0" w:color="000000"/>
              <w:left w:val="single" w:sz="6" w:space="0" w:color="000000"/>
              <w:bottom w:val="single" w:sz="6" w:space="0" w:color="000000"/>
              <w:right w:val="single" w:sz="6" w:space="0" w:color="000000"/>
            </w:tcBorders>
            <w:vAlign w:val="center"/>
          </w:tcPr>
          <w:p w14:paraId="61D3A8D5"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Máxima desviación</w:t>
            </w:r>
          </w:p>
        </w:tc>
        <w:tc>
          <w:tcPr>
            <w:tcW w:w="1382" w:type="dxa"/>
            <w:tcBorders>
              <w:top w:val="single" w:sz="6" w:space="0" w:color="000000"/>
              <w:left w:val="single" w:sz="6" w:space="0" w:color="000000"/>
              <w:bottom w:val="single" w:sz="6" w:space="0" w:color="000000"/>
              <w:right w:val="single" w:sz="6" w:space="0" w:color="000000"/>
            </w:tcBorders>
            <w:vAlign w:val="center"/>
          </w:tcPr>
          <w:p w14:paraId="1000E713"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Error máximo permitido</w:t>
            </w:r>
          </w:p>
        </w:tc>
        <w:tc>
          <w:tcPr>
            <w:tcW w:w="950" w:type="dxa"/>
            <w:tcBorders>
              <w:top w:val="single" w:sz="6" w:space="0" w:color="000000"/>
              <w:left w:val="single" w:sz="6" w:space="0" w:color="000000"/>
              <w:bottom w:val="single" w:sz="6" w:space="0" w:color="000000"/>
              <w:right w:val="single" w:sz="6" w:space="0" w:color="000000"/>
            </w:tcBorders>
            <w:vAlign w:val="center"/>
          </w:tcPr>
          <w:p w14:paraId="0DAD6DDE"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Cumple</w:t>
            </w:r>
          </w:p>
        </w:tc>
        <w:tc>
          <w:tcPr>
            <w:tcW w:w="950" w:type="dxa"/>
            <w:tcBorders>
              <w:top w:val="single" w:sz="6" w:space="0" w:color="000000"/>
              <w:left w:val="single" w:sz="6" w:space="0" w:color="000000"/>
              <w:bottom w:val="single" w:sz="6" w:space="0" w:color="000000"/>
              <w:right w:val="single" w:sz="6" w:space="0" w:color="000000"/>
            </w:tcBorders>
            <w:vAlign w:val="center"/>
          </w:tcPr>
          <w:p w14:paraId="515C8655"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No Cumple</w:t>
            </w:r>
          </w:p>
        </w:tc>
      </w:tr>
      <w:tr w:rsidR="00192BDA" w14:paraId="3BA91002" w14:textId="77777777">
        <w:trPr>
          <w:trHeight w:val="20"/>
        </w:trPr>
        <w:tc>
          <w:tcPr>
            <w:tcW w:w="1297" w:type="dxa"/>
            <w:tcBorders>
              <w:top w:val="single" w:sz="6" w:space="0" w:color="000000"/>
              <w:left w:val="single" w:sz="6" w:space="0" w:color="000000"/>
              <w:bottom w:val="single" w:sz="6" w:space="0" w:color="000000"/>
              <w:right w:val="single" w:sz="6" w:space="0" w:color="000000"/>
            </w:tcBorders>
          </w:tcPr>
          <w:p w14:paraId="6DEB8EBE"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B.2</w:t>
            </w:r>
          </w:p>
        </w:tc>
        <w:tc>
          <w:tcPr>
            <w:tcW w:w="2390" w:type="dxa"/>
            <w:tcBorders>
              <w:top w:val="single" w:sz="6" w:space="0" w:color="000000"/>
              <w:left w:val="single" w:sz="6" w:space="0" w:color="000000"/>
              <w:bottom w:val="single" w:sz="6" w:space="0" w:color="000000"/>
              <w:right w:val="single" w:sz="6" w:space="0" w:color="000000"/>
            </w:tcBorders>
          </w:tcPr>
          <w:p w14:paraId="00CFF408"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Indicación de presión </w:t>
            </w:r>
          </w:p>
        </w:tc>
        <w:tc>
          <w:tcPr>
            <w:tcW w:w="1571" w:type="dxa"/>
            <w:tcBorders>
              <w:top w:val="single" w:sz="6" w:space="0" w:color="000000"/>
              <w:left w:val="single" w:sz="6" w:space="0" w:color="000000"/>
              <w:bottom w:val="single" w:sz="6" w:space="0" w:color="000000"/>
              <w:right w:val="single" w:sz="6" w:space="0" w:color="000000"/>
            </w:tcBorders>
          </w:tcPr>
          <w:p w14:paraId="44D184B0"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382" w:type="dxa"/>
            <w:tcBorders>
              <w:top w:val="single" w:sz="6" w:space="0" w:color="000000"/>
              <w:left w:val="single" w:sz="6" w:space="0" w:color="000000"/>
              <w:bottom w:val="single" w:sz="6" w:space="0" w:color="000000"/>
              <w:right w:val="single" w:sz="6" w:space="0" w:color="000000"/>
            </w:tcBorders>
          </w:tcPr>
          <w:p w14:paraId="34DC2D1B"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50" w:type="dxa"/>
            <w:tcBorders>
              <w:top w:val="single" w:sz="6" w:space="0" w:color="000000"/>
              <w:left w:val="single" w:sz="6" w:space="0" w:color="000000"/>
              <w:bottom w:val="single" w:sz="6" w:space="0" w:color="000000"/>
              <w:right w:val="single" w:sz="6" w:space="0" w:color="000000"/>
            </w:tcBorders>
          </w:tcPr>
          <w:p w14:paraId="7DBB2997"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50" w:type="dxa"/>
            <w:tcBorders>
              <w:top w:val="single" w:sz="6" w:space="0" w:color="000000"/>
              <w:left w:val="single" w:sz="6" w:space="0" w:color="000000"/>
              <w:bottom w:val="single" w:sz="6" w:space="0" w:color="000000"/>
              <w:right w:val="single" w:sz="6" w:space="0" w:color="000000"/>
            </w:tcBorders>
          </w:tcPr>
          <w:p w14:paraId="10377C52"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r>
      <w:tr w:rsidR="00192BDA" w14:paraId="58C55778" w14:textId="77777777">
        <w:trPr>
          <w:trHeight w:val="20"/>
        </w:trPr>
        <w:tc>
          <w:tcPr>
            <w:tcW w:w="1297" w:type="dxa"/>
            <w:tcBorders>
              <w:top w:val="single" w:sz="6" w:space="0" w:color="000000"/>
              <w:left w:val="single" w:sz="6" w:space="0" w:color="000000"/>
              <w:bottom w:val="single" w:sz="6" w:space="0" w:color="000000"/>
              <w:right w:val="single" w:sz="6" w:space="0" w:color="000000"/>
            </w:tcBorders>
          </w:tcPr>
          <w:p w14:paraId="5FD7FBBC"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B.5 </w:t>
            </w:r>
          </w:p>
        </w:tc>
        <w:tc>
          <w:tcPr>
            <w:tcW w:w="2390" w:type="dxa"/>
            <w:tcBorders>
              <w:top w:val="single" w:sz="6" w:space="0" w:color="000000"/>
              <w:left w:val="single" w:sz="6" w:space="0" w:color="000000"/>
              <w:bottom w:val="single" w:sz="6" w:space="0" w:color="000000"/>
              <w:right w:val="single" w:sz="6" w:space="0" w:color="000000"/>
            </w:tcBorders>
          </w:tcPr>
          <w:p w14:paraId="7BE1416C"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Tasa de fuga de aire en sistema neumático </w:t>
            </w:r>
          </w:p>
        </w:tc>
        <w:tc>
          <w:tcPr>
            <w:tcW w:w="1571" w:type="dxa"/>
            <w:tcBorders>
              <w:top w:val="single" w:sz="6" w:space="0" w:color="000000"/>
              <w:left w:val="single" w:sz="6" w:space="0" w:color="000000"/>
              <w:bottom w:val="single" w:sz="6" w:space="0" w:color="000000"/>
              <w:right w:val="single" w:sz="6" w:space="0" w:color="000000"/>
            </w:tcBorders>
          </w:tcPr>
          <w:p w14:paraId="0B97BC2E"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382" w:type="dxa"/>
            <w:tcBorders>
              <w:top w:val="single" w:sz="6" w:space="0" w:color="000000"/>
              <w:left w:val="single" w:sz="6" w:space="0" w:color="000000"/>
              <w:bottom w:val="single" w:sz="6" w:space="0" w:color="000000"/>
              <w:right w:val="single" w:sz="6" w:space="0" w:color="000000"/>
            </w:tcBorders>
          </w:tcPr>
          <w:p w14:paraId="571AF292"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50" w:type="dxa"/>
            <w:tcBorders>
              <w:top w:val="single" w:sz="6" w:space="0" w:color="000000"/>
              <w:left w:val="single" w:sz="6" w:space="0" w:color="000000"/>
              <w:bottom w:val="single" w:sz="6" w:space="0" w:color="000000"/>
              <w:right w:val="single" w:sz="6" w:space="0" w:color="000000"/>
            </w:tcBorders>
          </w:tcPr>
          <w:p w14:paraId="3FD8BE47"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50" w:type="dxa"/>
            <w:tcBorders>
              <w:top w:val="single" w:sz="6" w:space="0" w:color="000000"/>
              <w:left w:val="single" w:sz="6" w:space="0" w:color="000000"/>
              <w:bottom w:val="single" w:sz="6" w:space="0" w:color="000000"/>
              <w:right w:val="single" w:sz="6" w:space="0" w:color="000000"/>
            </w:tcBorders>
          </w:tcPr>
          <w:p w14:paraId="79089191"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r>
      <w:tr w:rsidR="00192BDA" w14:paraId="504733B4" w14:textId="77777777">
        <w:trPr>
          <w:trHeight w:val="20"/>
        </w:trPr>
        <w:tc>
          <w:tcPr>
            <w:tcW w:w="1297" w:type="dxa"/>
            <w:tcBorders>
              <w:top w:val="single" w:sz="6" w:space="0" w:color="000000"/>
              <w:left w:val="single" w:sz="6" w:space="0" w:color="000000"/>
              <w:bottom w:val="single" w:sz="6" w:space="0" w:color="000000"/>
              <w:right w:val="single" w:sz="6" w:space="0" w:color="000000"/>
            </w:tcBorders>
          </w:tcPr>
          <w:p w14:paraId="25B970BC"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lastRenderedPageBreak/>
              <w:t xml:space="preserve">B.7 </w:t>
            </w:r>
          </w:p>
        </w:tc>
        <w:tc>
          <w:tcPr>
            <w:tcW w:w="2390" w:type="dxa"/>
            <w:tcBorders>
              <w:top w:val="single" w:sz="6" w:space="0" w:color="000000"/>
              <w:left w:val="single" w:sz="6" w:space="0" w:color="000000"/>
              <w:bottom w:val="single" w:sz="6" w:space="0" w:color="000000"/>
              <w:right w:val="single" w:sz="6" w:space="0" w:color="000000"/>
            </w:tcBorders>
          </w:tcPr>
          <w:p w14:paraId="5626A37A"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Válvula de escape rápido </w:t>
            </w:r>
          </w:p>
        </w:tc>
        <w:tc>
          <w:tcPr>
            <w:tcW w:w="1571" w:type="dxa"/>
            <w:tcBorders>
              <w:top w:val="single" w:sz="6" w:space="0" w:color="000000"/>
              <w:left w:val="single" w:sz="6" w:space="0" w:color="000000"/>
              <w:bottom w:val="single" w:sz="6" w:space="0" w:color="000000"/>
              <w:right w:val="single" w:sz="6" w:space="0" w:color="000000"/>
            </w:tcBorders>
          </w:tcPr>
          <w:p w14:paraId="235A6E97"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382" w:type="dxa"/>
            <w:tcBorders>
              <w:top w:val="single" w:sz="6" w:space="0" w:color="000000"/>
              <w:left w:val="single" w:sz="6" w:space="0" w:color="000000"/>
              <w:bottom w:val="single" w:sz="6" w:space="0" w:color="000000"/>
              <w:right w:val="single" w:sz="6" w:space="0" w:color="000000"/>
            </w:tcBorders>
          </w:tcPr>
          <w:p w14:paraId="5F516694"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50" w:type="dxa"/>
            <w:tcBorders>
              <w:top w:val="single" w:sz="6" w:space="0" w:color="000000"/>
              <w:left w:val="single" w:sz="6" w:space="0" w:color="000000"/>
              <w:bottom w:val="single" w:sz="6" w:space="0" w:color="000000"/>
              <w:right w:val="single" w:sz="6" w:space="0" w:color="000000"/>
            </w:tcBorders>
          </w:tcPr>
          <w:p w14:paraId="50D91FCB"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50" w:type="dxa"/>
            <w:tcBorders>
              <w:top w:val="single" w:sz="6" w:space="0" w:color="000000"/>
              <w:left w:val="single" w:sz="6" w:space="0" w:color="000000"/>
              <w:bottom w:val="single" w:sz="6" w:space="0" w:color="000000"/>
              <w:right w:val="single" w:sz="6" w:space="0" w:color="000000"/>
            </w:tcBorders>
          </w:tcPr>
          <w:p w14:paraId="34A59B65"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r>
      <w:tr w:rsidR="00192BDA" w14:paraId="3E9F8A17" w14:textId="77777777">
        <w:trPr>
          <w:trHeight w:val="20"/>
        </w:trPr>
        <w:tc>
          <w:tcPr>
            <w:tcW w:w="1297" w:type="dxa"/>
            <w:tcBorders>
              <w:top w:val="single" w:sz="6" w:space="0" w:color="000000"/>
              <w:left w:val="single" w:sz="6" w:space="0" w:color="000000"/>
              <w:bottom w:val="single" w:sz="6" w:space="0" w:color="000000"/>
              <w:right w:val="single" w:sz="6" w:space="0" w:color="000000"/>
            </w:tcBorders>
          </w:tcPr>
          <w:p w14:paraId="56975B34"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B.9 </w:t>
            </w:r>
          </w:p>
        </w:tc>
        <w:tc>
          <w:tcPr>
            <w:tcW w:w="2390" w:type="dxa"/>
            <w:tcBorders>
              <w:top w:val="single" w:sz="6" w:space="0" w:color="000000"/>
              <w:left w:val="single" w:sz="6" w:space="0" w:color="000000"/>
              <w:bottom w:val="single" w:sz="6" w:space="0" w:color="000000"/>
              <w:right w:val="single" w:sz="6" w:space="0" w:color="000000"/>
            </w:tcBorders>
          </w:tcPr>
          <w:p w14:paraId="0792B96E"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Seguridad eléctrica </w:t>
            </w:r>
          </w:p>
        </w:tc>
        <w:tc>
          <w:tcPr>
            <w:tcW w:w="1571" w:type="dxa"/>
            <w:tcBorders>
              <w:top w:val="single" w:sz="6" w:space="0" w:color="000000"/>
              <w:left w:val="single" w:sz="6" w:space="0" w:color="000000"/>
              <w:bottom w:val="single" w:sz="6" w:space="0" w:color="000000"/>
              <w:right w:val="single" w:sz="6" w:space="0" w:color="000000"/>
            </w:tcBorders>
          </w:tcPr>
          <w:p w14:paraId="22E054C7"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382" w:type="dxa"/>
            <w:tcBorders>
              <w:top w:val="single" w:sz="6" w:space="0" w:color="000000"/>
              <w:left w:val="single" w:sz="6" w:space="0" w:color="000000"/>
              <w:bottom w:val="single" w:sz="6" w:space="0" w:color="000000"/>
              <w:right w:val="single" w:sz="6" w:space="0" w:color="000000"/>
            </w:tcBorders>
          </w:tcPr>
          <w:p w14:paraId="13212964"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50" w:type="dxa"/>
            <w:tcBorders>
              <w:top w:val="single" w:sz="6" w:space="0" w:color="000000"/>
              <w:left w:val="single" w:sz="6" w:space="0" w:color="000000"/>
              <w:bottom w:val="single" w:sz="6" w:space="0" w:color="000000"/>
              <w:right w:val="single" w:sz="6" w:space="0" w:color="000000"/>
            </w:tcBorders>
          </w:tcPr>
          <w:p w14:paraId="7A3DA5A9"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50" w:type="dxa"/>
            <w:tcBorders>
              <w:top w:val="single" w:sz="6" w:space="0" w:color="000000"/>
              <w:left w:val="single" w:sz="6" w:space="0" w:color="000000"/>
              <w:bottom w:val="single" w:sz="6" w:space="0" w:color="000000"/>
              <w:right w:val="single" w:sz="6" w:space="0" w:color="000000"/>
            </w:tcBorders>
          </w:tcPr>
          <w:p w14:paraId="2A093769"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r>
      <w:tr w:rsidR="00192BDA" w14:paraId="1B22B128" w14:textId="77777777">
        <w:trPr>
          <w:trHeight w:val="20"/>
        </w:trPr>
        <w:tc>
          <w:tcPr>
            <w:tcW w:w="1297" w:type="dxa"/>
            <w:tcBorders>
              <w:top w:val="single" w:sz="6" w:space="0" w:color="000000"/>
              <w:left w:val="single" w:sz="6" w:space="0" w:color="000000"/>
              <w:bottom w:val="single" w:sz="6" w:space="0" w:color="000000"/>
              <w:right w:val="single" w:sz="6" w:space="0" w:color="000000"/>
            </w:tcBorders>
          </w:tcPr>
          <w:p w14:paraId="0981711F"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B.11.4 </w:t>
            </w:r>
          </w:p>
        </w:tc>
        <w:tc>
          <w:tcPr>
            <w:tcW w:w="2390" w:type="dxa"/>
            <w:tcBorders>
              <w:top w:val="single" w:sz="6" w:space="0" w:color="000000"/>
              <w:left w:val="single" w:sz="6" w:space="0" w:color="000000"/>
              <w:bottom w:val="single" w:sz="6" w:space="0" w:color="000000"/>
              <w:right w:val="single" w:sz="6" w:space="0" w:color="000000"/>
            </w:tcBorders>
          </w:tcPr>
          <w:p w14:paraId="45DD60CB"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Desempeño del instrumento para prevenir derrame de mercurio (uso/transporte) </w:t>
            </w:r>
          </w:p>
        </w:tc>
        <w:tc>
          <w:tcPr>
            <w:tcW w:w="1571" w:type="dxa"/>
            <w:tcBorders>
              <w:top w:val="single" w:sz="6" w:space="0" w:color="000000"/>
              <w:left w:val="single" w:sz="6" w:space="0" w:color="000000"/>
              <w:bottom w:val="single" w:sz="6" w:space="0" w:color="000000"/>
              <w:right w:val="single" w:sz="6" w:space="0" w:color="000000"/>
            </w:tcBorders>
          </w:tcPr>
          <w:p w14:paraId="58D71DDE"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382" w:type="dxa"/>
            <w:tcBorders>
              <w:top w:val="single" w:sz="6" w:space="0" w:color="000000"/>
              <w:left w:val="single" w:sz="6" w:space="0" w:color="000000"/>
              <w:bottom w:val="single" w:sz="6" w:space="0" w:color="000000"/>
              <w:right w:val="single" w:sz="6" w:space="0" w:color="000000"/>
            </w:tcBorders>
          </w:tcPr>
          <w:p w14:paraId="4FA1AA7C"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50" w:type="dxa"/>
            <w:tcBorders>
              <w:top w:val="single" w:sz="6" w:space="0" w:color="000000"/>
              <w:left w:val="single" w:sz="6" w:space="0" w:color="000000"/>
              <w:bottom w:val="single" w:sz="6" w:space="0" w:color="000000"/>
              <w:right w:val="single" w:sz="6" w:space="0" w:color="000000"/>
            </w:tcBorders>
          </w:tcPr>
          <w:p w14:paraId="081632EA"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50" w:type="dxa"/>
            <w:tcBorders>
              <w:top w:val="single" w:sz="6" w:space="0" w:color="000000"/>
              <w:left w:val="single" w:sz="6" w:space="0" w:color="000000"/>
              <w:bottom w:val="single" w:sz="6" w:space="0" w:color="000000"/>
              <w:right w:val="single" w:sz="6" w:space="0" w:color="000000"/>
            </w:tcBorders>
          </w:tcPr>
          <w:p w14:paraId="56ABE2A5"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r>
      <w:tr w:rsidR="00192BDA" w14:paraId="652A8C5A" w14:textId="77777777">
        <w:trPr>
          <w:trHeight w:val="20"/>
        </w:trPr>
        <w:tc>
          <w:tcPr>
            <w:tcW w:w="1297" w:type="dxa"/>
            <w:tcBorders>
              <w:top w:val="single" w:sz="6" w:space="0" w:color="000000"/>
              <w:left w:val="single" w:sz="6" w:space="0" w:color="000000"/>
              <w:bottom w:val="single" w:sz="6" w:space="0" w:color="000000"/>
              <w:right w:val="single" w:sz="6" w:space="0" w:color="000000"/>
            </w:tcBorders>
          </w:tcPr>
          <w:p w14:paraId="1CF2FD83"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B.11.5 </w:t>
            </w:r>
          </w:p>
        </w:tc>
        <w:tc>
          <w:tcPr>
            <w:tcW w:w="2390" w:type="dxa"/>
            <w:tcBorders>
              <w:top w:val="single" w:sz="6" w:space="0" w:color="000000"/>
              <w:left w:val="single" w:sz="6" w:space="0" w:color="000000"/>
              <w:bottom w:val="single" w:sz="6" w:space="0" w:color="000000"/>
              <w:right w:val="single" w:sz="6" w:space="0" w:color="000000"/>
            </w:tcBorders>
          </w:tcPr>
          <w:p w14:paraId="30F443FC"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Calidad del mercurio </w:t>
            </w:r>
          </w:p>
        </w:tc>
        <w:tc>
          <w:tcPr>
            <w:tcW w:w="1571" w:type="dxa"/>
            <w:tcBorders>
              <w:top w:val="single" w:sz="6" w:space="0" w:color="000000"/>
              <w:left w:val="single" w:sz="6" w:space="0" w:color="000000"/>
              <w:bottom w:val="single" w:sz="6" w:space="0" w:color="000000"/>
              <w:right w:val="single" w:sz="6" w:space="0" w:color="000000"/>
            </w:tcBorders>
          </w:tcPr>
          <w:p w14:paraId="25E0F9A2"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382" w:type="dxa"/>
            <w:tcBorders>
              <w:top w:val="single" w:sz="6" w:space="0" w:color="000000"/>
              <w:left w:val="single" w:sz="6" w:space="0" w:color="000000"/>
              <w:bottom w:val="single" w:sz="6" w:space="0" w:color="000000"/>
              <w:right w:val="single" w:sz="6" w:space="0" w:color="000000"/>
            </w:tcBorders>
          </w:tcPr>
          <w:p w14:paraId="42D58296"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50" w:type="dxa"/>
            <w:tcBorders>
              <w:top w:val="single" w:sz="6" w:space="0" w:color="000000"/>
              <w:left w:val="single" w:sz="6" w:space="0" w:color="000000"/>
              <w:bottom w:val="single" w:sz="6" w:space="0" w:color="000000"/>
              <w:right w:val="single" w:sz="6" w:space="0" w:color="000000"/>
            </w:tcBorders>
          </w:tcPr>
          <w:p w14:paraId="13FF79F4"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50" w:type="dxa"/>
            <w:tcBorders>
              <w:top w:val="single" w:sz="6" w:space="0" w:color="000000"/>
              <w:left w:val="single" w:sz="6" w:space="0" w:color="000000"/>
              <w:bottom w:val="single" w:sz="6" w:space="0" w:color="000000"/>
              <w:right w:val="single" w:sz="6" w:space="0" w:color="000000"/>
            </w:tcBorders>
          </w:tcPr>
          <w:p w14:paraId="4AF647BA"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r>
      <w:tr w:rsidR="00192BDA" w14:paraId="4D8D74C2" w14:textId="77777777">
        <w:trPr>
          <w:trHeight w:val="20"/>
        </w:trPr>
        <w:tc>
          <w:tcPr>
            <w:tcW w:w="1297" w:type="dxa"/>
            <w:tcBorders>
              <w:top w:val="single" w:sz="6" w:space="0" w:color="000000"/>
              <w:left w:val="single" w:sz="6" w:space="0" w:color="000000"/>
              <w:bottom w:val="single" w:sz="6" w:space="0" w:color="000000"/>
              <w:right w:val="single" w:sz="6" w:space="0" w:color="000000"/>
            </w:tcBorders>
          </w:tcPr>
          <w:p w14:paraId="2C57341C"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B.12.4 </w:t>
            </w:r>
          </w:p>
        </w:tc>
        <w:tc>
          <w:tcPr>
            <w:tcW w:w="2390" w:type="dxa"/>
            <w:tcBorders>
              <w:top w:val="single" w:sz="6" w:space="0" w:color="000000"/>
              <w:left w:val="single" w:sz="6" w:space="0" w:color="000000"/>
              <w:bottom w:val="single" w:sz="6" w:space="0" w:color="000000"/>
              <w:right w:val="single" w:sz="6" w:space="0" w:color="000000"/>
            </w:tcBorders>
          </w:tcPr>
          <w:p w14:paraId="2876E0BA"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Error de histéresis </w:t>
            </w:r>
          </w:p>
        </w:tc>
        <w:tc>
          <w:tcPr>
            <w:tcW w:w="1571" w:type="dxa"/>
            <w:tcBorders>
              <w:top w:val="single" w:sz="6" w:space="0" w:color="000000"/>
              <w:left w:val="single" w:sz="6" w:space="0" w:color="000000"/>
              <w:bottom w:val="single" w:sz="6" w:space="0" w:color="000000"/>
              <w:right w:val="single" w:sz="6" w:space="0" w:color="000000"/>
            </w:tcBorders>
          </w:tcPr>
          <w:p w14:paraId="73980F24"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382" w:type="dxa"/>
            <w:tcBorders>
              <w:top w:val="single" w:sz="6" w:space="0" w:color="000000"/>
              <w:left w:val="single" w:sz="6" w:space="0" w:color="000000"/>
              <w:bottom w:val="single" w:sz="6" w:space="0" w:color="000000"/>
              <w:right w:val="single" w:sz="6" w:space="0" w:color="000000"/>
            </w:tcBorders>
          </w:tcPr>
          <w:p w14:paraId="2B89D489"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50" w:type="dxa"/>
            <w:tcBorders>
              <w:top w:val="single" w:sz="6" w:space="0" w:color="000000"/>
              <w:left w:val="single" w:sz="6" w:space="0" w:color="000000"/>
              <w:bottom w:val="single" w:sz="6" w:space="0" w:color="000000"/>
              <w:right w:val="single" w:sz="6" w:space="0" w:color="000000"/>
            </w:tcBorders>
          </w:tcPr>
          <w:p w14:paraId="61AB5A5E"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50" w:type="dxa"/>
            <w:tcBorders>
              <w:top w:val="single" w:sz="6" w:space="0" w:color="000000"/>
              <w:left w:val="single" w:sz="6" w:space="0" w:color="000000"/>
              <w:bottom w:val="single" w:sz="6" w:space="0" w:color="000000"/>
              <w:right w:val="single" w:sz="6" w:space="0" w:color="000000"/>
            </w:tcBorders>
          </w:tcPr>
          <w:p w14:paraId="05B6B6BF"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r>
      <w:tr w:rsidR="00192BDA" w14:paraId="6F138246" w14:textId="77777777">
        <w:trPr>
          <w:trHeight w:val="20"/>
        </w:trPr>
        <w:tc>
          <w:tcPr>
            <w:tcW w:w="1297" w:type="dxa"/>
            <w:tcBorders>
              <w:top w:val="single" w:sz="6" w:space="0" w:color="000000"/>
              <w:left w:val="single" w:sz="6" w:space="0" w:color="000000"/>
              <w:bottom w:val="single" w:sz="6" w:space="0" w:color="000000"/>
              <w:right w:val="single" w:sz="6" w:space="0" w:color="000000"/>
            </w:tcBorders>
          </w:tcPr>
          <w:p w14:paraId="46C5193B"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B.13 </w:t>
            </w:r>
          </w:p>
        </w:tc>
        <w:tc>
          <w:tcPr>
            <w:tcW w:w="2390" w:type="dxa"/>
            <w:tcBorders>
              <w:top w:val="single" w:sz="6" w:space="0" w:color="000000"/>
              <w:left w:val="single" w:sz="6" w:space="0" w:color="000000"/>
              <w:bottom w:val="single" w:sz="6" w:space="0" w:color="000000"/>
              <w:right w:val="single" w:sz="6" w:space="0" w:color="000000"/>
            </w:tcBorders>
          </w:tcPr>
          <w:p w14:paraId="1265D5B6"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Medidas de seguridad a ensayo de manipulación </w:t>
            </w:r>
          </w:p>
        </w:tc>
        <w:tc>
          <w:tcPr>
            <w:tcW w:w="1571" w:type="dxa"/>
            <w:tcBorders>
              <w:top w:val="single" w:sz="6" w:space="0" w:color="000000"/>
              <w:left w:val="single" w:sz="6" w:space="0" w:color="000000"/>
              <w:bottom w:val="single" w:sz="6" w:space="0" w:color="000000"/>
              <w:right w:val="single" w:sz="6" w:space="0" w:color="000000"/>
            </w:tcBorders>
          </w:tcPr>
          <w:p w14:paraId="67C46275"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382" w:type="dxa"/>
            <w:tcBorders>
              <w:top w:val="single" w:sz="6" w:space="0" w:color="000000"/>
              <w:left w:val="single" w:sz="6" w:space="0" w:color="000000"/>
              <w:bottom w:val="single" w:sz="6" w:space="0" w:color="000000"/>
              <w:right w:val="single" w:sz="6" w:space="0" w:color="000000"/>
            </w:tcBorders>
          </w:tcPr>
          <w:p w14:paraId="74021D4F"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50" w:type="dxa"/>
            <w:tcBorders>
              <w:top w:val="single" w:sz="6" w:space="0" w:color="000000"/>
              <w:left w:val="single" w:sz="6" w:space="0" w:color="000000"/>
              <w:bottom w:val="single" w:sz="6" w:space="0" w:color="000000"/>
              <w:right w:val="single" w:sz="6" w:space="0" w:color="000000"/>
            </w:tcBorders>
          </w:tcPr>
          <w:p w14:paraId="102B54BE"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50" w:type="dxa"/>
            <w:tcBorders>
              <w:top w:val="single" w:sz="6" w:space="0" w:color="000000"/>
              <w:left w:val="single" w:sz="6" w:space="0" w:color="000000"/>
              <w:bottom w:val="single" w:sz="6" w:space="0" w:color="000000"/>
              <w:right w:val="single" w:sz="6" w:space="0" w:color="000000"/>
            </w:tcBorders>
          </w:tcPr>
          <w:p w14:paraId="695EA602"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 </w:t>
            </w:r>
          </w:p>
        </w:tc>
      </w:tr>
    </w:tbl>
    <w:p w14:paraId="5A79B8AE"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p>
    <w:p w14:paraId="0AAED1CB" w14:textId="77777777" w:rsidR="00192BDA" w:rsidRDefault="00192BDA" w:rsidP="00192BDA">
      <w:pPr>
        <w:autoSpaceDE w:val="0"/>
        <w:autoSpaceDN w:val="0"/>
        <w:adjustRightInd w:val="0"/>
        <w:spacing w:after="120" w:line="240" w:lineRule="auto"/>
        <w:ind w:left="-23"/>
        <w:jc w:val="both"/>
        <w:rPr>
          <w:rFonts w:ascii="Century Gothic" w:hAnsi="Century Gothic" w:cs="Century Gothic"/>
          <w:i/>
          <w:iCs/>
          <w:color w:val="000000"/>
        </w:rPr>
      </w:pPr>
      <w:r>
        <w:rPr>
          <w:rFonts w:ascii="Century Gothic" w:hAnsi="Century Gothic" w:cs="Century Gothic"/>
          <w:b/>
          <w:bCs/>
          <w:color w:val="000000"/>
        </w:rPr>
        <w:t>NOTA 1:</w:t>
      </w:r>
      <w:r>
        <w:rPr>
          <w:rFonts w:ascii="Century Gothic" w:hAnsi="Century Gothic" w:cs="Century Gothic"/>
          <w:color w:val="000000"/>
        </w:rPr>
        <w:t xml:space="preserve"> </w:t>
      </w:r>
      <w:r>
        <w:rPr>
          <w:rFonts w:ascii="Century Gothic" w:hAnsi="Century Gothic" w:cs="Century Gothic"/>
          <w:i/>
          <w:iCs/>
          <w:color w:val="000000"/>
        </w:rPr>
        <w:t>La secuencia de los diferentes ensayos es arbitraria.</w:t>
      </w:r>
    </w:p>
    <w:p w14:paraId="6FB2FF68" w14:textId="77777777" w:rsidR="00192BDA" w:rsidRDefault="00192BDA" w:rsidP="00192BDA">
      <w:pPr>
        <w:autoSpaceDE w:val="0"/>
        <w:autoSpaceDN w:val="0"/>
        <w:adjustRightInd w:val="0"/>
        <w:spacing w:after="120" w:line="240" w:lineRule="auto"/>
        <w:ind w:left="-23"/>
        <w:jc w:val="both"/>
        <w:rPr>
          <w:rFonts w:ascii="Century Gothic" w:hAnsi="Century Gothic" w:cs="Century Gothic"/>
          <w:i/>
          <w:iCs/>
          <w:color w:val="000000"/>
        </w:rPr>
      </w:pPr>
      <w:r>
        <w:rPr>
          <w:rFonts w:ascii="Century Gothic" w:hAnsi="Century Gothic" w:cs="Century Gothic"/>
          <w:b/>
          <w:bCs/>
          <w:color w:val="000000"/>
        </w:rPr>
        <w:t>NOTA 2:</w:t>
      </w:r>
      <w:r>
        <w:rPr>
          <w:rFonts w:ascii="Century Gothic" w:hAnsi="Century Gothic" w:cs="Century Gothic"/>
          <w:color w:val="000000"/>
        </w:rPr>
        <w:t xml:space="preserve"> </w:t>
      </w:r>
      <w:r>
        <w:rPr>
          <w:rFonts w:ascii="Century Gothic" w:hAnsi="Century Gothic" w:cs="Century Gothic"/>
          <w:i/>
          <w:iCs/>
          <w:color w:val="000000"/>
        </w:rPr>
        <w:t>Para considerarse como aprobado o verificado un instrumento debe haber acreditado exitosamente todos los ensayos aplicados.</w:t>
      </w:r>
    </w:p>
    <w:p w14:paraId="40FD2E7E"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B.2. Errores máximos permitidos de la indicación de presión</w:t>
      </w:r>
    </w:p>
    <w:p w14:paraId="4BED7F66"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Para los límites de temperatura y humedad, ver numeral 6.1.1., la temperatura debe estar entre 15 ºC  y 25 ºC, la humedad relativa debe estar entre 20 % y 85 %.</w:t>
      </w:r>
    </w:p>
    <w:p w14:paraId="713D4DE9"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Para encontrar el error de indicación de presión proceder: (de arriba hacia abajo) en tres temperaturas distintas: por ejemplo, 15 ºC y 20 % de humedad relativa, 20 ºC y 60 % de humedad relativa y 25 ºC y 85 % de humedad relativa.</w:t>
      </w:r>
    </w:p>
    <w:p w14:paraId="57E2C606" w14:textId="77777777" w:rsidR="00192BDA" w:rsidRDefault="00192BDA" w:rsidP="00192BDA">
      <w:pPr>
        <w:autoSpaceDE w:val="0"/>
        <w:autoSpaceDN w:val="0"/>
        <w:adjustRightInd w:val="0"/>
        <w:spacing w:after="120" w:line="240" w:lineRule="auto"/>
        <w:ind w:left="-23"/>
        <w:jc w:val="center"/>
        <w:rPr>
          <w:rFonts w:ascii="Century Gothic" w:hAnsi="Century Gothic" w:cs="Century Gothic"/>
          <w:b/>
          <w:bCs/>
          <w:color w:val="000000"/>
        </w:rPr>
      </w:pPr>
      <w:r>
        <w:rPr>
          <w:rFonts w:ascii="Century Gothic" w:hAnsi="Century Gothic" w:cs="Century Gothic"/>
          <w:b/>
          <w:bCs/>
          <w:color w:val="000000"/>
        </w:rPr>
        <w:t>Tabla B.1-Ejemplo: Temperatura 20 ºC y 60 % de humedad relativa</w:t>
      </w:r>
    </w:p>
    <w:tbl>
      <w:tblPr>
        <w:tblW w:w="0" w:type="auto"/>
        <w:tblInd w:w="82" w:type="dxa"/>
        <w:tblLayout w:type="fixed"/>
        <w:tblCellMar>
          <w:left w:w="43" w:type="dxa"/>
          <w:right w:w="43" w:type="dxa"/>
        </w:tblCellMar>
        <w:tblLook w:val="00BF" w:firstRow="1" w:lastRow="0" w:firstColumn="1" w:lastColumn="0" w:noHBand="0" w:noVBand="0"/>
      </w:tblPr>
      <w:tblGrid>
        <w:gridCol w:w="977"/>
        <w:gridCol w:w="699"/>
        <w:gridCol w:w="1543"/>
        <w:gridCol w:w="837"/>
        <w:gridCol w:w="1535"/>
        <w:gridCol w:w="814"/>
        <w:gridCol w:w="1512"/>
        <w:gridCol w:w="812"/>
        <w:gridCol w:w="1564"/>
        <w:gridCol w:w="789"/>
        <w:gridCol w:w="1599"/>
      </w:tblGrid>
      <w:tr w:rsidR="00192BDA" w14:paraId="4F6D37A9" w14:textId="77777777">
        <w:trPr>
          <w:trHeight w:val="144"/>
        </w:trPr>
        <w:tc>
          <w:tcPr>
            <w:tcW w:w="97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D3C10D"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1</w:t>
            </w:r>
          </w:p>
        </w:tc>
        <w:tc>
          <w:tcPr>
            <w:tcW w:w="6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3A1E6A4"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2</w:t>
            </w:r>
          </w:p>
        </w:tc>
        <w:tc>
          <w:tcPr>
            <w:tcW w:w="84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519F008"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3</w:t>
            </w:r>
          </w:p>
        </w:tc>
        <w:tc>
          <w:tcPr>
            <w:tcW w:w="8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1A1D34"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4</w:t>
            </w:r>
          </w:p>
        </w:tc>
        <w:tc>
          <w:tcPr>
            <w:tcW w:w="69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7DF1381"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5</w:t>
            </w:r>
          </w:p>
        </w:tc>
        <w:tc>
          <w:tcPr>
            <w:tcW w:w="81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3FC1DDE"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6</w:t>
            </w:r>
          </w:p>
        </w:tc>
        <w:tc>
          <w:tcPr>
            <w:tcW w:w="69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A12BDF8"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7</w:t>
            </w:r>
          </w:p>
        </w:tc>
        <w:tc>
          <w:tcPr>
            <w:tcW w:w="81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0E914A"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8</w:t>
            </w:r>
          </w:p>
        </w:tc>
        <w:tc>
          <w:tcPr>
            <w:tcW w:w="7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5E86E38"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9</w:t>
            </w:r>
          </w:p>
        </w:tc>
        <w:tc>
          <w:tcPr>
            <w:tcW w:w="78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0D925DF"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10</w:t>
            </w:r>
          </w:p>
        </w:tc>
        <w:tc>
          <w:tcPr>
            <w:tcW w:w="8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58EB974"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11</w:t>
            </w:r>
          </w:p>
        </w:tc>
      </w:tr>
      <w:tr w:rsidR="00192BDA" w14:paraId="1E794717" w14:textId="77777777">
        <w:trPr>
          <w:trHeight w:val="144"/>
        </w:trPr>
        <w:tc>
          <w:tcPr>
            <w:tcW w:w="977" w:type="dxa"/>
            <w:vMerge w:val="restart"/>
            <w:tcBorders>
              <w:top w:val="single" w:sz="6" w:space="0" w:color="000000"/>
              <w:left w:val="single" w:sz="6" w:space="0" w:color="000000"/>
              <w:bottom w:val="single" w:sz="6" w:space="0" w:color="000000"/>
              <w:right w:val="single" w:sz="6" w:space="0" w:color="000000"/>
            </w:tcBorders>
            <w:vAlign w:val="center"/>
          </w:tcPr>
          <w:p w14:paraId="2BFD21CB"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Presión / mmHg</w:t>
            </w:r>
          </w:p>
        </w:tc>
        <w:tc>
          <w:tcPr>
            <w:tcW w:w="2242" w:type="dxa"/>
            <w:gridSpan w:val="2"/>
            <w:tcBorders>
              <w:top w:val="single" w:sz="6" w:space="0" w:color="000000"/>
              <w:left w:val="single" w:sz="6" w:space="0" w:color="000000"/>
              <w:bottom w:val="single" w:sz="6" w:space="0" w:color="000000"/>
              <w:right w:val="single" w:sz="6" w:space="0" w:color="000000"/>
            </w:tcBorders>
            <w:vAlign w:val="center"/>
          </w:tcPr>
          <w:p w14:paraId="29062298"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1</w:t>
            </w:r>
            <w:r>
              <w:rPr>
                <w:rFonts w:ascii="Century Gothic" w:hAnsi="Century Gothic" w:cs="Century Gothic"/>
                <w:color w:val="000000"/>
                <w:vertAlign w:val="superscript"/>
              </w:rPr>
              <w:t xml:space="preserve">er </w:t>
            </w:r>
            <w:r>
              <w:rPr>
                <w:rFonts w:ascii="Century Gothic" w:hAnsi="Century Gothic" w:cs="Century Gothic"/>
                <w:color w:val="000000"/>
              </w:rPr>
              <w:t>Ciclo</w:t>
            </w:r>
          </w:p>
        </w:tc>
        <w:tc>
          <w:tcPr>
            <w:tcW w:w="2372" w:type="dxa"/>
            <w:gridSpan w:val="2"/>
            <w:tcBorders>
              <w:top w:val="single" w:sz="6" w:space="0" w:color="000000"/>
              <w:left w:val="single" w:sz="6" w:space="0" w:color="000000"/>
              <w:bottom w:val="single" w:sz="6" w:space="0" w:color="000000"/>
              <w:right w:val="single" w:sz="6" w:space="0" w:color="000000"/>
            </w:tcBorders>
            <w:vAlign w:val="center"/>
          </w:tcPr>
          <w:p w14:paraId="6B69DD62" w14:textId="77777777" w:rsidR="00192BDA" w:rsidRDefault="00192BDA">
            <w:pPr>
              <w:autoSpaceDE w:val="0"/>
              <w:autoSpaceDN w:val="0"/>
              <w:adjustRightInd w:val="0"/>
              <w:spacing w:after="0" w:line="240" w:lineRule="auto"/>
              <w:jc w:val="center"/>
              <w:rPr>
                <w:rFonts w:ascii="Century Gothic" w:hAnsi="Century Gothic" w:cs="Century Gothic"/>
                <w:color w:val="000000"/>
                <w:vertAlign w:val="superscript"/>
              </w:rPr>
            </w:pPr>
            <w:r>
              <w:rPr>
                <w:rFonts w:ascii="Century Gothic" w:hAnsi="Century Gothic" w:cs="Century Gothic"/>
                <w:color w:val="000000"/>
              </w:rPr>
              <w:t>2</w:t>
            </w:r>
            <w:r>
              <w:rPr>
                <w:rFonts w:ascii="Century Gothic" w:hAnsi="Century Gothic" w:cs="Century Gothic"/>
                <w:color w:val="000000"/>
                <w:vertAlign w:val="superscript"/>
              </w:rPr>
              <w:t>o</w:t>
            </w:r>
          </w:p>
          <w:p w14:paraId="575EF355"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ciclo</w:t>
            </w:r>
          </w:p>
        </w:tc>
        <w:tc>
          <w:tcPr>
            <w:tcW w:w="2326" w:type="dxa"/>
            <w:gridSpan w:val="2"/>
            <w:tcBorders>
              <w:top w:val="single" w:sz="6" w:space="0" w:color="000000"/>
              <w:left w:val="single" w:sz="6" w:space="0" w:color="000000"/>
              <w:bottom w:val="single" w:sz="6" w:space="0" w:color="000000"/>
              <w:right w:val="single" w:sz="6" w:space="0" w:color="000000"/>
            </w:tcBorders>
            <w:vAlign w:val="center"/>
          </w:tcPr>
          <w:p w14:paraId="70A9F219"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promedio</w:t>
            </w:r>
          </w:p>
        </w:tc>
        <w:tc>
          <w:tcPr>
            <w:tcW w:w="2376" w:type="dxa"/>
            <w:gridSpan w:val="2"/>
            <w:tcBorders>
              <w:top w:val="single" w:sz="6" w:space="0" w:color="000000"/>
              <w:left w:val="single" w:sz="6" w:space="0" w:color="000000"/>
              <w:bottom w:val="single" w:sz="6" w:space="0" w:color="000000"/>
              <w:right w:val="single" w:sz="6" w:space="0" w:color="000000"/>
            </w:tcBorders>
            <w:vAlign w:val="center"/>
          </w:tcPr>
          <w:p w14:paraId="42B98A57"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desviación</w:t>
            </w:r>
          </w:p>
        </w:tc>
        <w:tc>
          <w:tcPr>
            <w:tcW w:w="2388" w:type="dxa"/>
            <w:gridSpan w:val="2"/>
            <w:tcBorders>
              <w:top w:val="single" w:sz="6" w:space="0" w:color="000000"/>
              <w:left w:val="single" w:sz="6" w:space="0" w:color="000000"/>
              <w:bottom w:val="single" w:sz="6" w:space="0" w:color="000000"/>
              <w:right w:val="single" w:sz="6" w:space="0" w:color="000000"/>
            </w:tcBorders>
            <w:vAlign w:val="center"/>
          </w:tcPr>
          <w:p w14:paraId="62FCFCC0"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Histéresis</w:t>
            </w:r>
          </w:p>
        </w:tc>
      </w:tr>
      <w:tr w:rsidR="00192BDA" w14:paraId="54E2B01B" w14:textId="77777777">
        <w:trPr>
          <w:trHeight w:val="144"/>
        </w:trPr>
        <w:tc>
          <w:tcPr>
            <w:tcW w:w="977" w:type="dxa"/>
            <w:vMerge/>
            <w:tcBorders>
              <w:top w:val="single" w:sz="6" w:space="0" w:color="000000"/>
              <w:left w:val="single" w:sz="6" w:space="0" w:color="000000"/>
              <w:bottom w:val="single" w:sz="6" w:space="0" w:color="000000"/>
              <w:right w:val="single" w:sz="6" w:space="0" w:color="000000"/>
            </w:tcBorders>
            <w:vAlign w:val="center"/>
          </w:tcPr>
          <w:p w14:paraId="2DA90211" w14:textId="77777777" w:rsidR="00192BDA" w:rsidRDefault="00192BDA">
            <w:pPr>
              <w:autoSpaceDE w:val="0"/>
              <w:autoSpaceDN w:val="0"/>
              <w:adjustRightInd w:val="0"/>
              <w:spacing w:after="0" w:line="240" w:lineRule="auto"/>
              <w:rPr>
                <w:rFonts w:ascii="Century Gothic" w:hAnsi="Century Gothic" w:cs="Century Gothic"/>
                <w:color w:val="000000"/>
              </w:rPr>
            </w:pPr>
          </w:p>
        </w:tc>
        <w:tc>
          <w:tcPr>
            <w:tcW w:w="699" w:type="dxa"/>
            <w:tcBorders>
              <w:top w:val="single" w:sz="6" w:space="0" w:color="000000"/>
              <w:left w:val="single" w:sz="6" w:space="0" w:color="000000"/>
              <w:bottom w:val="single" w:sz="6" w:space="0" w:color="000000"/>
              <w:right w:val="single" w:sz="6" w:space="0" w:color="000000"/>
            </w:tcBorders>
            <w:vAlign w:val="center"/>
          </w:tcPr>
          <w:p w14:paraId="47C10F4E"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ascenso</w:t>
            </w:r>
          </w:p>
        </w:tc>
        <w:tc>
          <w:tcPr>
            <w:tcW w:w="844" w:type="dxa"/>
            <w:tcBorders>
              <w:top w:val="single" w:sz="6" w:space="0" w:color="000000"/>
              <w:left w:val="single" w:sz="6" w:space="0" w:color="000000"/>
              <w:bottom w:val="single" w:sz="6" w:space="0" w:color="000000"/>
              <w:right w:val="single" w:sz="6" w:space="0" w:color="000000"/>
            </w:tcBorders>
            <w:vAlign w:val="center"/>
          </w:tcPr>
          <w:p w14:paraId="547507F7"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Descenso</w:t>
            </w:r>
          </w:p>
        </w:tc>
        <w:tc>
          <w:tcPr>
            <w:tcW w:w="837" w:type="dxa"/>
            <w:tcBorders>
              <w:top w:val="single" w:sz="6" w:space="0" w:color="000000"/>
              <w:left w:val="single" w:sz="6" w:space="0" w:color="000000"/>
              <w:bottom w:val="single" w:sz="6" w:space="0" w:color="000000"/>
              <w:right w:val="single" w:sz="6" w:space="0" w:color="000000"/>
            </w:tcBorders>
            <w:vAlign w:val="center"/>
          </w:tcPr>
          <w:p w14:paraId="28BF6666"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ascenso</w:t>
            </w:r>
          </w:p>
        </w:tc>
        <w:tc>
          <w:tcPr>
            <w:tcW w:w="698" w:type="dxa"/>
            <w:tcBorders>
              <w:top w:val="single" w:sz="6" w:space="0" w:color="000000"/>
              <w:left w:val="single" w:sz="6" w:space="0" w:color="000000"/>
              <w:bottom w:val="single" w:sz="6" w:space="0" w:color="000000"/>
              <w:right w:val="single" w:sz="6" w:space="0" w:color="000000"/>
            </w:tcBorders>
            <w:vAlign w:val="center"/>
          </w:tcPr>
          <w:p w14:paraId="51C81E76"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descenso</w:t>
            </w:r>
          </w:p>
        </w:tc>
        <w:tc>
          <w:tcPr>
            <w:tcW w:w="814" w:type="dxa"/>
            <w:tcBorders>
              <w:top w:val="single" w:sz="6" w:space="0" w:color="000000"/>
              <w:left w:val="single" w:sz="6" w:space="0" w:color="000000"/>
              <w:bottom w:val="single" w:sz="6" w:space="0" w:color="000000"/>
              <w:right w:val="single" w:sz="6" w:space="0" w:color="000000"/>
            </w:tcBorders>
            <w:vAlign w:val="center"/>
          </w:tcPr>
          <w:p w14:paraId="054572AE"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ascenso</w:t>
            </w:r>
          </w:p>
        </w:tc>
        <w:tc>
          <w:tcPr>
            <w:tcW w:w="698" w:type="dxa"/>
            <w:tcBorders>
              <w:top w:val="single" w:sz="6" w:space="0" w:color="000000"/>
              <w:left w:val="single" w:sz="6" w:space="0" w:color="000000"/>
              <w:bottom w:val="single" w:sz="6" w:space="0" w:color="000000"/>
              <w:right w:val="single" w:sz="6" w:space="0" w:color="000000"/>
            </w:tcBorders>
            <w:vAlign w:val="center"/>
          </w:tcPr>
          <w:p w14:paraId="544D4092"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descenso</w:t>
            </w:r>
          </w:p>
        </w:tc>
        <w:tc>
          <w:tcPr>
            <w:tcW w:w="812" w:type="dxa"/>
            <w:tcBorders>
              <w:top w:val="single" w:sz="6" w:space="0" w:color="000000"/>
              <w:left w:val="single" w:sz="6" w:space="0" w:color="000000"/>
              <w:bottom w:val="single" w:sz="6" w:space="0" w:color="000000"/>
              <w:right w:val="single" w:sz="6" w:space="0" w:color="000000"/>
            </w:tcBorders>
            <w:vAlign w:val="center"/>
          </w:tcPr>
          <w:p w14:paraId="32B30632"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ascenso</w:t>
            </w:r>
          </w:p>
        </w:tc>
        <w:tc>
          <w:tcPr>
            <w:tcW w:w="752" w:type="dxa"/>
            <w:tcBorders>
              <w:top w:val="single" w:sz="6" w:space="0" w:color="000000"/>
              <w:left w:val="single" w:sz="6" w:space="0" w:color="000000"/>
              <w:bottom w:val="single" w:sz="6" w:space="0" w:color="000000"/>
              <w:right w:val="single" w:sz="6" w:space="0" w:color="000000"/>
            </w:tcBorders>
            <w:vAlign w:val="center"/>
          </w:tcPr>
          <w:p w14:paraId="190167E2"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descenso</w:t>
            </w:r>
          </w:p>
        </w:tc>
        <w:tc>
          <w:tcPr>
            <w:tcW w:w="789" w:type="dxa"/>
            <w:tcBorders>
              <w:top w:val="single" w:sz="6" w:space="0" w:color="000000"/>
              <w:left w:val="single" w:sz="6" w:space="0" w:color="000000"/>
              <w:bottom w:val="single" w:sz="6" w:space="0" w:color="000000"/>
              <w:right w:val="single" w:sz="6" w:space="0" w:color="000000"/>
            </w:tcBorders>
            <w:vAlign w:val="center"/>
          </w:tcPr>
          <w:p w14:paraId="65FB1A06"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1</w:t>
            </w:r>
            <w:r>
              <w:rPr>
                <w:rFonts w:ascii="Century Gothic" w:hAnsi="Century Gothic" w:cs="Century Gothic"/>
                <w:color w:val="000000"/>
                <w:vertAlign w:val="superscript"/>
              </w:rPr>
              <w:t xml:space="preserve">a </w:t>
            </w:r>
            <w:r>
              <w:rPr>
                <w:rFonts w:ascii="Century Gothic" w:hAnsi="Century Gothic" w:cs="Century Gothic"/>
                <w:color w:val="000000"/>
              </w:rPr>
              <w:t>indicación</w:t>
            </w:r>
          </w:p>
        </w:tc>
        <w:tc>
          <w:tcPr>
            <w:tcW w:w="810" w:type="dxa"/>
            <w:tcBorders>
              <w:top w:val="single" w:sz="6" w:space="0" w:color="000000"/>
              <w:left w:val="single" w:sz="6" w:space="0" w:color="000000"/>
              <w:bottom w:val="single" w:sz="6" w:space="0" w:color="000000"/>
              <w:right w:val="single" w:sz="6" w:space="0" w:color="000000"/>
            </w:tcBorders>
            <w:vAlign w:val="center"/>
          </w:tcPr>
          <w:p w14:paraId="6D22389C"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2</w:t>
            </w:r>
            <w:r>
              <w:rPr>
                <w:rFonts w:ascii="Century Gothic" w:hAnsi="Century Gothic" w:cs="Century Gothic"/>
                <w:color w:val="000000"/>
                <w:vertAlign w:val="superscript"/>
              </w:rPr>
              <w:t xml:space="preserve">ª </w:t>
            </w:r>
            <w:r>
              <w:rPr>
                <w:rFonts w:ascii="Century Gothic" w:hAnsi="Century Gothic" w:cs="Century Gothic"/>
                <w:color w:val="000000"/>
              </w:rPr>
              <w:t>indicación</w:t>
            </w:r>
          </w:p>
        </w:tc>
      </w:tr>
      <w:tr w:rsidR="00192BDA" w14:paraId="566C419D" w14:textId="77777777">
        <w:trPr>
          <w:trHeight w:val="144"/>
        </w:trPr>
        <w:tc>
          <w:tcPr>
            <w:tcW w:w="977" w:type="dxa"/>
            <w:tcBorders>
              <w:top w:val="single" w:sz="6" w:space="0" w:color="000000"/>
              <w:left w:val="single" w:sz="6" w:space="0" w:color="000000"/>
              <w:bottom w:val="single" w:sz="6" w:space="0" w:color="000000"/>
              <w:right w:val="single" w:sz="6" w:space="0" w:color="000000"/>
            </w:tcBorders>
            <w:vAlign w:val="center"/>
          </w:tcPr>
          <w:p w14:paraId="178AEA55"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0</w:t>
            </w:r>
          </w:p>
        </w:tc>
        <w:tc>
          <w:tcPr>
            <w:tcW w:w="699" w:type="dxa"/>
            <w:tcBorders>
              <w:top w:val="single" w:sz="6" w:space="0" w:color="000000"/>
              <w:left w:val="single" w:sz="6" w:space="0" w:color="000000"/>
              <w:bottom w:val="single" w:sz="6" w:space="0" w:color="000000"/>
              <w:right w:val="single" w:sz="6" w:space="0" w:color="000000"/>
            </w:tcBorders>
            <w:vAlign w:val="center"/>
          </w:tcPr>
          <w:p w14:paraId="474C6F48"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2</w:t>
            </w:r>
          </w:p>
        </w:tc>
        <w:tc>
          <w:tcPr>
            <w:tcW w:w="844" w:type="dxa"/>
            <w:tcBorders>
              <w:top w:val="single" w:sz="6" w:space="0" w:color="000000"/>
              <w:left w:val="single" w:sz="6" w:space="0" w:color="000000"/>
              <w:bottom w:val="single" w:sz="6" w:space="0" w:color="000000"/>
              <w:right w:val="single" w:sz="6" w:space="0" w:color="000000"/>
            </w:tcBorders>
            <w:vAlign w:val="center"/>
          </w:tcPr>
          <w:p w14:paraId="5A560408"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0</w:t>
            </w:r>
          </w:p>
        </w:tc>
        <w:tc>
          <w:tcPr>
            <w:tcW w:w="837" w:type="dxa"/>
            <w:tcBorders>
              <w:top w:val="single" w:sz="6" w:space="0" w:color="000000"/>
              <w:left w:val="single" w:sz="6" w:space="0" w:color="000000"/>
              <w:bottom w:val="single" w:sz="6" w:space="0" w:color="000000"/>
              <w:right w:val="single" w:sz="6" w:space="0" w:color="000000"/>
            </w:tcBorders>
            <w:vAlign w:val="center"/>
          </w:tcPr>
          <w:p w14:paraId="30E58FCF"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0</w:t>
            </w:r>
          </w:p>
        </w:tc>
        <w:tc>
          <w:tcPr>
            <w:tcW w:w="698" w:type="dxa"/>
            <w:tcBorders>
              <w:top w:val="single" w:sz="6" w:space="0" w:color="000000"/>
              <w:left w:val="single" w:sz="6" w:space="0" w:color="000000"/>
              <w:bottom w:val="single" w:sz="6" w:space="0" w:color="000000"/>
              <w:right w:val="single" w:sz="6" w:space="0" w:color="000000"/>
            </w:tcBorders>
            <w:vAlign w:val="center"/>
          </w:tcPr>
          <w:p w14:paraId="71CAB710"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4</w:t>
            </w:r>
          </w:p>
        </w:tc>
        <w:tc>
          <w:tcPr>
            <w:tcW w:w="814" w:type="dxa"/>
            <w:tcBorders>
              <w:top w:val="single" w:sz="6" w:space="0" w:color="000000"/>
              <w:left w:val="single" w:sz="6" w:space="0" w:color="000000"/>
              <w:bottom w:val="single" w:sz="6" w:space="0" w:color="000000"/>
              <w:right w:val="single" w:sz="6" w:space="0" w:color="000000"/>
            </w:tcBorders>
            <w:vAlign w:val="center"/>
          </w:tcPr>
          <w:p w14:paraId="08DDC9DE"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1</w:t>
            </w:r>
          </w:p>
        </w:tc>
        <w:tc>
          <w:tcPr>
            <w:tcW w:w="698" w:type="dxa"/>
            <w:tcBorders>
              <w:top w:val="single" w:sz="6" w:space="0" w:color="000000"/>
              <w:left w:val="single" w:sz="6" w:space="0" w:color="000000"/>
              <w:bottom w:val="single" w:sz="6" w:space="0" w:color="000000"/>
              <w:right w:val="single" w:sz="6" w:space="0" w:color="000000"/>
            </w:tcBorders>
            <w:vAlign w:val="center"/>
          </w:tcPr>
          <w:p w14:paraId="3F95F03D"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2</w:t>
            </w:r>
          </w:p>
        </w:tc>
        <w:tc>
          <w:tcPr>
            <w:tcW w:w="812" w:type="dxa"/>
            <w:tcBorders>
              <w:top w:val="single" w:sz="6" w:space="0" w:color="000000"/>
              <w:left w:val="single" w:sz="6" w:space="0" w:color="000000"/>
              <w:bottom w:val="single" w:sz="6" w:space="0" w:color="000000"/>
              <w:right w:val="single" w:sz="6" w:space="0" w:color="000000"/>
            </w:tcBorders>
            <w:vAlign w:val="center"/>
          </w:tcPr>
          <w:p w14:paraId="762E1C8A"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1</w:t>
            </w:r>
          </w:p>
        </w:tc>
        <w:tc>
          <w:tcPr>
            <w:tcW w:w="752" w:type="dxa"/>
            <w:tcBorders>
              <w:top w:val="single" w:sz="6" w:space="0" w:color="000000"/>
              <w:left w:val="single" w:sz="6" w:space="0" w:color="000000"/>
              <w:bottom w:val="single" w:sz="6" w:space="0" w:color="000000"/>
              <w:right w:val="single" w:sz="6" w:space="0" w:color="000000"/>
            </w:tcBorders>
            <w:vAlign w:val="center"/>
          </w:tcPr>
          <w:p w14:paraId="6209C5CE"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2</w:t>
            </w:r>
          </w:p>
        </w:tc>
        <w:tc>
          <w:tcPr>
            <w:tcW w:w="789" w:type="dxa"/>
            <w:tcBorders>
              <w:top w:val="single" w:sz="6" w:space="0" w:color="000000"/>
              <w:left w:val="single" w:sz="6" w:space="0" w:color="000000"/>
              <w:bottom w:val="single" w:sz="6" w:space="0" w:color="000000"/>
              <w:right w:val="single" w:sz="6" w:space="0" w:color="000000"/>
            </w:tcBorders>
            <w:vAlign w:val="center"/>
          </w:tcPr>
          <w:p w14:paraId="2BF64A6D"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2</w:t>
            </w:r>
          </w:p>
        </w:tc>
        <w:tc>
          <w:tcPr>
            <w:tcW w:w="810" w:type="dxa"/>
            <w:tcBorders>
              <w:top w:val="single" w:sz="6" w:space="0" w:color="000000"/>
              <w:left w:val="single" w:sz="6" w:space="0" w:color="000000"/>
              <w:bottom w:val="single" w:sz="6" w:space="0" w:color="000000"/>
              <w:right w:val="single" w:sz="6" w:space="0" w:color="000000"/>
            </w:tcBorders>
            <w:vAlign w:val="center"/>
          </w:tcPr>
          <w:p w14:paraId="2292023A"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4</w:t>
            </w:r>
          </w:p>
        </w:tc>
      </w:tr>
      <w:tr w:rsidR="00192BDA" w14:paraId="6F158D0F" w14:textId="77777777">
        <w:trPr>
          <w:trHeight w:val="144"/>
        </w:trPr>
        <w:tc>
          <w:tcPr>
            <w:tcW w:w="977" w:type="dxa"/>
            <w:tcBorders>
              <w:top w:val="single" w:sz="6" w:space="0" w:color="000000"/>
              <w:left w:val="single" w:sz="6" w:space="0" w:color="000000"/>
              <w:bottom w:val="single" w:sz="6" w:space="0" w:color="000000"/>
              <w:right w:val="single" w:sz="6" w:space="0" w:color="000000"/>
            </w:tcBorders>
            <w:vAlign w:val="center"/>
          </w:tcPr>
          <w:p w14:paraId="121DF603"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50</w:t>
            </w:r>
          </w:p>
        </w:tc>
        <w:tc>
          <w:tcPr>
            <w:tcW w:w="699" w:type="dxa"/>
            <w:tcBorders>
              <w:top w:val="single" w:sz="6" w:space="0" w:color="000000"/>
              <w:left w:val="single" w:sz="6" w:space="0" w:color="000000"/>
              <w:bottom w:val="single" w:sz="6" w:space="0" w:color="000000"/>
              <w:right w:val="single" w:sz="6" w:space="0" w:color="000000"/>
            </w:tcBorders>
            <w:vAlign w:val="center"/>
          </w:tcPr>
          <w:p w14:paraId="227379A1"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52</w:t>
            </w:r>
          </w:p>
        </w:tc>
        <w:tc>
          <w:tcPr>
            <w:tcW w:w="844" w:type="dxa"/>
            <w:tcBorders>
              <w:top w:val="single" w:sz="6" w:space="0" w:color="000000"/>
              <w:left w:val="single" w:sz="6" w:space="0" w:color="000000"/>
              <w:bottom w:val="single" w:sz="6" w:space="0" w:color="000000"/>
              <w:right w:val="single" w:sz="6" w:space="0" w:color="000000"/>
            </w:tcBorders>
            <w:vAlign w:val="center"/>
          </w:tcPr>
          <w:p w14:paraId="430DD33B"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54</w:t>
            </w:r>
          </w:p>
        </w:tc>
        <w:tc>
          <w:tcPr>
            <w:tcW w:w="837" w:type="dxa"/>
            <w:tcBorders>
              <w:top w:val="single" w:sz="6" w:space="0" w:color="000000"/>
              <w:left w:val="single" w:sz="6" w:space="0" w:color="000000"/>
              <w:bottom w:val="single" w:sz="6" w:space="0" w:color="000000"/>
              <w:right w:val="single" w:sz="6" w:space="0" w:color="000000"/>
            </w:tcBorders>
            <w:vAlign w:val="center"/>
          </w:tcPr>
          <w:p w14:paraId="046D4BB0"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54</w:t>
            </w:r>
          </w:p>
        </w:tc>
        <w:tc>
          <w:tcPr>
            <w:tcW w:w="698" w:type="dxa"/>
            <w:tcBorders>
              <w:top w:val="single" w:sz="6" w:space="0" w:color="000000"/>
              <w:left w:val="single" w:sz="6" w:space="0" w:color="000000"/>
              <w:bottom w:val="single" w:sz="6" w:space="0" w:color="000000"/>
              <w:right w:val="single" w:sz="6" w:space="0" w:color="000000"/>
            </w:tcBorders>
            <w:vAlign w:val="center"/>
          </w:tcPr>
          <w:p w14:paraId="6FFD5CD3"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54</w:t>
            </w:r>
          </w:p>
        </w:tc>
        <w:tc>
          <w:tcPr>
            <w:tcW w:w="814" w:type="dxa"/>
            <w:tcBorders>
              <w:top w:val="single" w:sz="6" w:space="0" w:color="000000"/>
              <w:left w:val="single" w:sz="6" w:space="0" w:color="000000"/>
              <w:bottom w:val="single" w:sz="6" w:space="0" w:color="000000"/>
              <w:right w:val="single" w:sz="6" w:space="0" w:color="000000"/>
            </w:tcBorders>
            <w:vAlign w:val="center"/>
          </w:tcPr>
          <w:p w14:paraId="65DF0C34"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53</w:t>
            </w:r>
          </w:p>
        </w:tc>
        <w:tc>
          <w:tcPr>
            <w:tcW w:w="698" w:type="dxa"/>
            <w:tcBorders>
              <w:top w:val="single" w:sz="6" w:space="0" w:color="000000"/>
              <w:left w:val="single" w:sz="6" w:space="0" w:color="000000"/>
              <w:bottom w:val="single" w:sz="6" w:space="0" w:color="000000"/>
              <w:right w:val="single" w:sz="6" w:space="0" w:color="000000"/>
            </w:tcBorders>
            <w:vAlign w:val="center"/>
          </w:tcPr>
          <w:p w14:paraId="38E402FA"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54</w:t>
            </w:r>
          </w:p>
        </w:tc>
        <w:tc>
          <w:tcPr>
            <w:tcW w:w="812" w:type="dxa"/>
            <w:tcBorders>
              <w:top w:val="single" w:sz="6" w:space="0" w:color="000000"/>
              <w:left w:val="single" w:sz="6" w:space="0" w:color="000000"/>
              <w:bottom w:val="single" w:sz="6" w:space="0" w:color="000000"/>
              <w:right w:val="single" w:sz="6" w:space="0" w:color="000000"/>
            </w:tcBorders>
            <w:vAlign w:val="center"/>
          </w:tcPr>
          <w:p w14:paraId="1E5313BA"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3</w:t>
            </w:r>
          </w:p>
        </w:tc>
        <w:tc>
          <w:tcPr>
            <w:tcW w:w="752" w:type="dxa"/>
            <w:tcBorders>
              <w:top w:val="single" w:sz="6" w:space="0" w:color="000000"/>
              <w:left w:val="single" w:sz="6" w:space="0" w:color="000000"/>
              <w:bottom w:val="single" w:sz="6" w:space="0" w:color="000000"/>
              <w:right w:val="single" w:sz="6" w:space="0" w:color="000000"/>
            </w:tcBorders>
            <w:vAlign w:val="center"/>
          </w:tcPr>
          <w:p w14:paraId="7428976A"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4</w:t>
            </w:r>
          </w:p>
        </w:tc>
        <w:tc>
          <w:tcPr>
            <w:tcW w:w="789" w:type="dxa"/>
            <w:tcBorders>
              <w:top w:val="single" w:sz="6" w:space="0" w:color="000000"/>
              <w:left w:val="single" w:sz="6" w:space="0" w:color="000000"/>
              <w:bottom w:val="single" w:sz="6" w:space="0" w:color="000000"/>
              <w:right w:val="single" w:sz="6" w:space="0" w:color="000000"/>
            </w:tcBorders>
            <w:vAlign w:val="center"/>
          </w:tcPr>
          <w:p w14:paraId="5445BD56"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2</w:t>
            </w:r>
          </w:p>
        </w:tc>
        <w:tc>
          <w:tcPr>
            <w:tcW w:w="810" w:type="dxa"/>
            <w:tcBorders>
              <w:top w:val="single" w:sz="6" w:space="0" w:color="000000"/>
              <w:left w:val="single" w:sz="6" w:space="0" w:color="000000"/>
              <w:bottom w:val="single" w:sz="6" w:space="0" w:color="000000"/>
              <w:right w:val="single" w:sz="6" w:space="0" w:color="000000"/>
            </w:tcBorders>
            <w:vAlign w:val="center"/>
          </w:tcPr>
          <w:p w14:paraId="127D6197"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0</w:t>
            </w:r>
          </w:p>
        </w:tc>
      </w:tr>
      <w:tr w:rsidR="00192BDA" w14:paraId="3FCA43B0" w14:textId="77777777">
        <w:trPr>
          <w:trHeight w:val="144"/>
        </w:trPr>
        <w:tc>
          <w:tcPr>
            <w:tcW w:w="977" w:type="dxa"/>
            <w:tcBorders>
              <w:top w:val="single" w:sz="6" w:space="0" w:color="000000"/>
              <w:left w:val="single" w:sz="6" w:space="0" w:color="000000"/>
              <w:bottom w:val="single" w:sz="6" w:space="0" w:color="000000"/>
              <w:right w:val="single" w:sz="6" w:space="0" w:color="000000"/>
            </w:tcBorders>
            <w:vAlign w:val="center"/>
          </w:tcPr>
          <w:p w14:paraId="28D162ED"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100</w:t>
            </w:r>
          </w:p>
        </w:tc>
        <w:tc>
          <w:tcPr>
            <w:tcW w:w="699" w:type="dxa"/>
            <w:tcBorders>
              <w:top w:val="single" w:sz="6" w:space="0" w:color="000000"/>
              <w:left w:val="single" w:sz="6" w:space="0" w:color="000000"/>
              <w:bottom w:val="single" w:sz="6" w:space="0" w:color="000000"/>
              <w:right w:val="single" w:sz="6" w:space="0" w:color="000000"/>
            </w:tcBorders>
            <w:vAlign w:val="center"/>
          </w:tcPr>
          <w:p w14:paraId="03CCD5EC"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106</w:t>
            </w:r>
          </w:p>
        </w:tc>
        <w:tc>
          <w:tcPr>
            <w:tcW w:w="844" w:type="dxa"/>
            <w:tcBorders>
              <w:top w:val="single" w:sz="6" w:space="0" w:color="000000"/>
              <w:left w:val="single" w:sz="6" w:space="0" w:color="000000"/>
              <w:bottom w:val="single" w:sz="6" w:space="0" w:color="000000"/>
              <w:right w:val="single" w:sz="6" w:space="0" w:color="000000"/>
            </w:tcBorders>
            <w:vAlign w:val="center"/>
          </w:tcPr>
          <w:p w14:paraId="64377E92"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100</w:t>
            </w:r>
          </w:p>
        </w:tc>
        <w:tc>
          <w:tcPr>
            <w:tcW w:w="837" w:type="dxa"/>
            <w:tcBorders>
              <w:top w:val="single" w:sz="6" w:space="0" w:color="000000"/>
              <w:left w:val="single" w:sz="6" w:space="0" w:color="000000"/>
              <w:bottom w:val="single" w:sz="6" w:space="0" w:color="000000"/>
              <w:right w:val="single" w:sz="6" w:space="0" w:color="000000"/>
            </w:tcBorders>
            <w:vAlign w:val="center"/>
          </w:tcPr>
          <w:p w14:paraId="3FFF9DF3"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104</w:t>
            </w:r>
          </w:p>
        </w:tc>
        <w:tc>
          <w:tcPr>
            <w:tcW w:w="698" w:type="dxa"/>
            <w:tcBorders>
              <w:top w:val="single" w:sz="6" w:space="0" w:color="000000"/>
              <w:left w:val="single" w:sz="6" w:space="0" w:color="000000"/>
              <w:bottom w:val="single" w:sz="6" w:space="0" w:color="000000"/>
              <w:right w:val="single" w:sz="6" w:space="0" w:color="000000"/>
            </w:tcBorders>
            <w:vAlign w:val="center"/>
          </w:tcPr>
          <w:p w14:paraId="4C5B573B"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104</w:t>
            </w:r>
          </w:p>
        </w:tc>
        <w:tc>
          <w:tcPr>
            <w:tcW w:w="814" w:type="dxa"/>
            <w:tcBorders>
              <w:top w:val="single" w:sz="6" w:space="0" w:color="000000"/>
              <w:left w:val="single" w:sz="6" w:space="0" w:color="000000"/>
              <w:bottom w:val="single" w:sz="6" w:space="0" w:color="000000"/>
              <w:right w:val="single" w:sz="6" w:space="0" w:color="000000"/>
            </w:tcBorders>
            <w:vAlign w:val="center"/>
          </w:tcPr>
          <w:p w14:paraId="672E581C"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105</w:t>
            </w:r>
          </w:p>
        </w:tc>
        <w:tc>
          <w:tcPr>
            <w:tcW w:w="698" w:type="dxa"/>
            <w:tcBorders>
              <w:top w:val="single" w:sz="6" w:space="0" w:color="000000"/>
              <w:left w:val="single" w:sz="6" w:space="0" w:color="000000"/>
              <w:bottom w:val="single" w:sz="6" w:space="0" w:color="000000"/>
              <w:right w:val="single" w:sz="6" w:space="0" w:color="000000"/>
            </w:tcBorders>
            <w:vAlign w:val="center"/>
          </w:tcPr>
          <w:p w14:paraId="77F716AA"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102</w:t>
            </w:r>
          </w:p>
        </w:tc>
        <w:tc>
          <w:tcPr>
            <w:tcW w:w="812" w:type="dxa"/>
            <w:tcBorders>
              <w:top w:val="single" w:sz="6" w:space="0" w:color="000000"/>
              <w:left w:val="single" w:sz="6" w:space="0" w:color="000000"/>
              <w:bottom w:val="single" w:sz="6" w:space="0" w:color="000000"/>
              <w:right w:val="single" w:sz="6" w:space="0" w:color="000000"/>
            </w:tcBorders>
            <w:vAlign w:val="center"/>
          </w:tcPr>
          <w:p w14:paraId="5D2D788F"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5</w:t>
            </w:r>
          </w:p>
        </w:tc>
        <w:tc>
          <w:tcPr>
            <w:tcW w:w="752" w:type="dxa"/>
            <w:tcBorders>
              <w:top w:val="single" w:sz="6" w:space="0" w:color="000000"/>
              <w:left w:val="single" w:sz="6" w:space="0" w:color="000000"/>
              <w:bottom w:val="single" w:sz="6" w:space="0" w:color="000000"/>
              <w:right w:val="single" w:sz="6" w:space="0" w:color="000000"/>
            </w:tcBorders>
            <w:vAlign w:val="center"/>
          </w:tcPr>
          <w:p w14:paraId="3476E915"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2</w:t>
            </w:r>
          </w:p>
        </w:tc>
        <w:tc>
          <w:tcPr>
            <w:tcW w:w="789" w:type="dxa"/>
            <w:tcBorders>
              <w:top w:val="single" w:sz="6" w:space="0" w:color="000000"/>
              <w:left w:val="single" w:sz="6" w:space="0" w:color="000000"/>
              <w:bottom w:val="single" w:sz="6" w:space="0" w:color="000000"/>
              <w:right w:val="single" w:sz="6" w:space="0" w:color="000000"/>
            </w:tcBorders>
            <w:vAlign w:val="center"/>
          </w:tcPr>
          <w:p w14:paraId="50D88A04"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6</w:t>
            </w:r>
          </w:p>
        </w:tc>
        <w:tc>
          <w:tcPr>
            <w:tcW w:w="810" w:type="dxa"/>
            <w:tcBorders>
              <w:top w:val="single" w:sz="6" w:space="0" w:color="000000"/>
              <w:left w:val="single" w:sz="6" w:space="0" w:color="000000"/>
              <w:bottom w:val="single" w:sz="6" w:space="0" w:color="000000"/>
              <w:right w:val="single" w:sz="6" w:space="0" w:color="000000"/>
            </w:tcBorders>
            <w:vAlign w:val="center"/>
          </w:tcPr>
          <w:p w14:paraId="1E33AEEC"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0</w:t>
            </w:r>
          </w:p>
        </w:tc>
      </w:tr>
      <w:tr w:rsidR="00192BDA" w14:paraId="404F37F9" w14:textId="77777777">
        <w:trPr>
          <w:trHeight w:val="144"/>
        </w:trPr>
        <w:tc>
          <w:tcPr>
            <w:tcW w:w="977" w:type="dxa"/>
            <w:tcBorders>
              <w:top w:val="single" w:sz="6" w:space="0" w:color="000000"/>
              <w:left w:val="single" w:sz="6" w:space="0" w:color="000000"/>
              <w:bottom w:val="single" w:sz="6" w:space="0" w:color="000000"/>
              <w:right w:val="single" w:sz="6" w:space="0" w:color="000000"/>
            </w:tcBorders>
            <w:vAlign w:val="center"/>
          </w:tcPr>
          <w:p w14:paraId="4D939A5E"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150</w:t>
            </w:r>
          </w:p>
        </w:tc>
        <w:tc>
          <w:tcPr>
            <w:tcW w:w="699" w:type="dxa"/>
            <w:tcBorders>
              <w:top w:val="single" w:sz="6" w:space="0" w:color="000000"/>
              <w:left w:val="single" w:sz="6" w:space="0" w:color="000000"/>
              <w:bottom w:val="single" w:sz="6" w:space="0" w:color="000000"/>
              <w:right w:val="single" w:sz="6" w:space="0" w:color="000000"/>
            </w:tcBorders>
            <w:vAlign w:val="center"/>
          </w:tcPr>
          <w:p w14:paraId="3295E36A"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44" w:type="dxa"/>
            <w:tcBorders>
              <w:top w:val="single" w:sz="6" w:space="0" w:color="000000"/>
              <w:left w:val="single" w:sz="6" w:space="0" w:color="000000"/>
              <w:bottom w:val="single" w:sz="6" w:space="0" w:color="000000"/>
              <w:right w:val="single" w:sz="6" w:space="0" w:color="000000"/>
            </w:tcBorders>
            <w:vAlign w:val="center"/>
          </w:tcPr>
          <w:p w14:paraId="3B421620"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37" w:type="dxa"/>
            <w:tcBorders>
              <w:top w:val="single" w:sz="6" w:space="0" w:color="000000"/>
              <w:left w:val="single" w:sz="6" w:space="0" w:color="000000"/>
              <w:bottom w:val="single" w:sz="6" w:space="0" w:color="000000"/>
              <w:right w:val="single" w:sz="6" w:space="0" w:color="000000"/>
            </w:tcBorders>
            <w:vAlign w:val="center"/>
          </w:tcPr>
          <w:p w14:paraId="7157A170"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49D94165"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14" w:type="dxa"/>
            <w:tcBorders>
              <w:top w:val="single" w:sz="6" w:space="0" w:color="000000"/>
              <w:left w:val="single" w:sz="6" w:space="0" w:color="000000"/>
              <w:bottom w:val="single" w:sz="6" w:space="0" w:color="000000"/>
              <w:right w:val="single" w:sz="6" w:space="0" w:color="000000"/>
            </w:tcBorders>
            <w:vAlign w:val="center"/>
          </w:tcPr>
          <w:p w14:paraId="2EAE9556"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7AA3CF51"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12" w:type="dxa"/>
            <w:tcBorders>
              <w:top w:val="single" w:sz="6" w:space="0" w:color="000000"/>
              <w:left w:val="single" w:sz="6" w:space="0" w:color="000000"/>
              <w:bottom w:val="single" w:sz="6" w:space="0" w:color="000000"/>
              <w:right w:val="single" w:sz="6" w:space="0" w:color="000000"/>
            </w:tcBorders>
            <w:vAlign w:val="center"/>
          </w:tcPr>
          <w:p w14:paraId="795556C6"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752" w:type="dxa"/>
            <w:tcBorders>
              <w:top w:val="single" w:sz="6" w:space="0" w:color="000000"/>
              <w:left w:val="single" w:sz="6" w:space="0" w:color="000000"/>
              <w:bottom w:val="single" w:sz="6" w:space="0" w:color="000000"/>
              <w:right w:val="single" w:sz="6" w:space="0" w:color="000000"/>
            </w:tcBorders>
            <w:vAlign w:val="center"/>
          </w:tcPr>
          <w:p w14:paraId="59EEEFFA"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789" w:type="dxa"/>
            <w:tcBorders>
              <w:top w:val="single" w:sz="6" w:space="0" w:color="000000"/>
              <w:left w:val="single" w:sz="6" w:space="0" w:color="000000"/>
              <w:bottom w:val="single" w:sz="6" w:space="0" w:color="000000"/>
              <w:right w:val="single" w:sz="6" w:space="0" w:color="000000"/>
            </w:tcBorders>
            <w:vAlign w:val="center"/>
          </w:tcPr>
          <w:p w14:paraId="3E792203"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10" w:type="dxa"/>
            <w:tcBorders>
              <w:top w:val="single" w:sz="6" w:space="0" w:color="000000"/>
              <w:left w:val="single" w:sz="6" w:space="0" w:color="000000"/>
              <w:bottom w:val="single" w:sz="6" w:space="0" w:color="000000"/>
              <w:right w:val="single" w:sz="6" w:space="0" w:color="000000"/>
            </w:tcBorders>
            <w:vAlign w:val="center"/>
          </w:tcPr>
          <w:p w14:paraId="481A9EE9" w14:textId="77777777" w:rsidR="00192BDA" w:rsidRDefault="00192BDA">
            <w:pPr>
              <w:autoSpaceDE w:val="0"/>
              <w:autoSpaceDN w:val="0"/>
              <w:adjustRightInd w:val="0"/>
              <w:spacing w:after="0" w:line="240" w:lineRule="auto"/>
              <w:rPr>
                <w:rFonts w:ascii="Century Gothic" w:hAnsi="Century Gothic" w:cs="Century Gothic"/>
                <w:color w:val="000000"/>
              </w:rPr>
            </w:pPr>
          </w:p>
        </w:tc>
      </w:tr>
      <w:tr w:rsidR="00192BDA" w14:paraId="68C7FE76" w14:textId="77777777">
        <w:trPr>
          <w:trHeight w:val="144"/>
        </w:trPr>
        <w:tc>
          <w:tcPr>
            <w:tcW w:w="977" w:type="dxa"/>
            <w:tcBorders>
              <w:top w:val="single" w:sz="6" w:space="0" w:color="000000"/>
              <w:left w:val="single" w:sz="6" w:space="0" w:color="000000"/>
              <w:bottom w:val="single" w:sz="6" w:space="0" w:color="000000"/>
              <w:right w:val="single" w:sz="6" w:space="0" w:color="000000"/>
            </w:tcBorders>
            <w:vAlign w:val="center"/>
          </w:tcPr>
          <w:p w14:paraId="3A231171"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200</w:t>
            </w:r>
          </w:p>
        </w:tc>
        <w:tc>
          <w:tcPr>
            <w:tcW w:w="699" w:type="dxa"/>
            <w:tcBorders>
              <w:top w:val="single" w:sz="6" w:space="0" w:color="000000"/>
              <w:left w:val="single" w:sz="6" w:space="0" w:color="000000"/>
              <w:bottom w:val="single" w:sz="6" w:space="0" w:color="000000"/>
              <w:right w:val="single" w:sz="6" w:space="0" w:color="000000"/>
            </w:tcBorders>
            <w:vAlign w:val="center"/>
          </w:tcPr>
          <w:p w14:paraId="6E60E88D"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44" w:type="dxa"/>
            <w:tcBorders>
              <w:top w:val="single" w:sz="6" w:space="0" w:color="000000"/>
              <w:left w:val="single" w:sz="6" w:space="0" w:color="000000"/>
              <w:bottom w:val="single" w:sz="6" w:space="0" w:color="000000"/>
              <w:right w:val="single" w:sz="6" w:space="0" w:color="000000"/>
            </w:tcBorders>
            <w:vAlign w:val="center"/>
          </w:tcPr>
          <w:p w14:paraId="16C65486"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37" w:type="dxa"/>
            <w:tcBorders>
              <w:top w:val="single" w:sz="6" w:space="0" w:color="000000"/>
              <w:left w:val="single" w:sz="6" w:space="0" w:color="000000"/>
              <w:bottom w:val="single" w:sz="6" w:space="0" w:color="000000"/>
              <w:right w:val="single" w:sz="6" w:space="0" w:color="000000"/>
            </w:tcBorders>
            <w:vAlign w:val="center"/>
          </w:tcPr>
          <w:p w14:paraId="51A5505A"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4E0864F6"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14" w:type="dxa"/>
            <w:tcBorders>
              <w:top w:val="single" w:sz="6" w:space="0" w:color="000000"/>
              <w:left w:val="single" w:sz="6" w:space="0" w:color="000000"/>
              <w:bottom w:val="single" w:sz="6" w:space="0" w:color="000000"/>
              <w:right w:val="single" w:sz="6" w:space="0" w:color="000000"/>
            </w:tcBorders>
            <w:vAlign w:val="center"/>
          </w:tcPr>
          <w:p w14:paraId="33160A29"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6F9083BC"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12" w:type="dxa"/>
            <w:tcBorders>
              <w:top w:val="single" w:sz="6" w:space="0" w:color="000000"/>
              <w:left w:val="single" w:sz="6" w:space="0" w:color="000000"/>
              <w:bottom w:val="single" w:sz="6" w:space="0" w:color="000000"/>
              <w:right w:val="single" w:sz="6" w:space="0" w:color="000000"/>
            </w:tcBorders>
            <w:vAlign w:val="center"/>
          </w:tcPr>
          <w:p w14:paraId="161AB005"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752" w:type="dxa"/>
            <w:tcBorders>
              <w:top w:val="single" w:sz="6" w:space="0" w:color="000000"/>
              <w:left w:val="single" w:sz="6" w:space="0" w:color="000000"/>
              <w:bottom w:val="single" w:sz="6" w:space="0" w:color="000000"/>
              <w:right w:val="single" w:sz="6" w:space="0" w:color="000000"/>
            </w:tcBorders>
            <w:vAlign w:val="center"/>
          </w:tcPr>
          <w:p w14:paraId="18DF78E0"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789" w:type="dxa"/>
            <w:tcBorders>
              <w:top w:val="single" w:sz="6" w:space="0" w:color="000000"/>
              <w:left w:val="single" w:sz="6" w:space="0" w:color="000000"/>
              <w:bottom w:val="single" w:sz="6" w:space="0" w:color="000000"/>
              <w:right w:val="single" w:sz="6" w:space="0" w:color="000000"/>
            </w:tcBorders>
            <w:vAlign w:val="center"/>
          </w:tcPr>
          <w:p w14:paraId="502CE0AC"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10" w:type="dxa"/>
            <w:tcBorders>
              <w:top w:val="single" w:sz="6" w:space="0" w:color="000000"/>
              <w:left w:val="single" w:sz="6" w:space="0" w:color="000000"/>
              <w:bottom w:val="single" w:sz="6" w:space="0" w:color="000000"/>
              <w:right w:val="single" w:sz="6" w:space="0" w:color="000000"/>
            </w:tcBorders>
            <w:vAlign w:val="center"/>
          </w:tcPr>
          <w:p w14:paraId="64B40245" w14:textId="77777777" w:rsidR="00192BDA" w:rsidRDefault="00192BDA">
            <w:pPr>
              <w:autoSpaceDE w:val="0"/>
              <w:autoSpaceDN w:val="0"/>
              <w:adjustRightInd w:val="0"/>
              <w:spacing w:after="0" w:line="240" w:lineRule="auto"/>
              <w:rPr>
                <w:rFonts w:ascii="Century Gothic" w:hAnsi="Century Gothic" w:cs="Century Gothic"/>
                <w:color w:val="000000"/>
              </w:rPr>
            </w:pPr>
          </w:p>
        </w:tc>
      </w:tr>
      <w:tr w:rsidR="00192BDA" w14:paraId="2269E91D" w14:textId="77777777">
        <w:trPr>
          <w:trHeight w:val="144"/>
        </w:trPr>
        <w:tc>
          <w:tcPr>
            <w:tcW w:w="977" w:type="dxa"/>
            <w:tcBorders>
              <w:top w:val="single" w:sz="6" w:space="0" w:color="000000"/>
              <w:left w:val="single" w:sz="6" w:space="0" w:color="000000"/>
              <w:bottom w:val="single" w:sz="6" w:space="0" w:color="000000"/>
              <w:right w:val="single" w:sz="6" w:space="0" w:color="000000"/>
            </w:tcBorders>
            <w:vAlign w:val="center"/>
          </w:tcPr>
          <w:p w14:paraId="5B79D633"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250</w:t>
            </w:r>
          </w:p>
        </w:tc>
        <w:tc>
          <w:tcPr>
            <w:tcW w:w="699" w:type="dxa"/>
            <w:tcBorders>
              <w:top w:val="single" w:sz="6" w:space="0" w:color="000000"/>
              <w:left w:val="single" w:sz="6" w:space="0" w:color="000000"/>
              <w:bottom w:val="single" w:sz="6" w:space="0" w:color="000000"/>
              <w:right w:val="single" w:sz="6" w:space="0" w:color="000000"/>
            </w:tcBorders>
            <w:vAlign w:val="center"/>
          </w:tcPr>
          <w:p w14:paraId="6C1B3A7E"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44" w:type="dxa"/>
            <w:tcBorders>
              <w:top w:val="single" w:sz="6" w:space="0" w:color="000000"/>
              <w:left w:val="single" w:sz="6" w:space="0" w:color="000000"/>
              <w:bottom w:val="single" w:sz="6" w:space="0" w:color="000000"/>
              <w:right w:val="single" w:sz="6" w:space="0" w:color="000000"/>
            </w:tcBorders>
            <w:vAlign w:val="center"/>
          </w:tcPr>
          <w:p w14:paraId="6B9FD70D"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37" w:type="dxa"/>
            <w:tcBorders>
              <w:top w:val="single" w:sz="6" w:space="0" w:color="000000"/>
              <w:left w:val="single" w:sz="6" w:space="0" w:color="000000"/>
              <w:bottom w:val="single" w:sz="6" w:space="0" w:color="000000"/>
              <w:right w:val="single" w:sz="6" w:space="0" w:color="000000"/>
            </w:tcBorders>
            <w:vAlign w:val="center"/>
          </w:tcPr>
          <w:p w14:paraId="6E0A017C"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10E7E451"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14" w:type="dxa"/>
            <w:tcBorders>
              <w:top w:val="single" w:sz="6" w:space="0" w:color="000000"/>
              <w:left w:val="single" w:sz="6" w:space="0" w:color="000000"/>
              <w:bottom w:val="single" w:sz="6" w:space="0" w:color="000000"/>
              <w:right w:val="single" w:sz="6" w:space="0" w:color="000000"/>
            </w:tcBorders>
            <w:vAlign w:val="center"/>
          </w:tcPr>
          <w:p w14:paraId="2B2EAB0E"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698" w:type="dxa"/>
            <w:tcBorders>
              <w:top w:val="single" w:sz="6" w:space="0" w:color="000000"/>
              <w:left w:val="single" w:sz="6" w:space="0" w:color="000000"/>
              <w:bottom w:val="single" w:sz="6" w:space="0" w:color="000000"/>
              <w:right w:val="single" w:sz="6" w:space="0" w:color="000000"/>
            </w:tcBorders>
            <w:vAlign w:val="center"/>
          </w:tcPr>
          <w:p w14:paraId="3864F155"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12" w:type="dxa"/>
            <w:tcBorders>
              <w:top w:val="single" w:sz="6" w:space="0" w:color="000000"/>
              <w:left w:val="single" w:sz="6" w:space="0" w:color="000000"/>
              <w:bottom w:val="single" w:sz="6" w:space="0" w:color="000000"/>
              <w:right w:val="single" w:sz="6" w:space="0" w:color="000000"/>
            </w:tcBorders>
            <w:vAlign w:val="center"/>
          </w:tcPr>
          <w:p w14:paraId="138B1B07"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752" w:type="dxa"/>
            <w:tcBorders>
              <w:top w:val="single" w:sz="6" w:space="0" w:color="000000"/>
              <w:left w:val="single" w:sz="6" w:space="0" w:color="000000"/>
              <w:bottom w:val="single" w:sz="6" w:space="0" w:color="000000"/>
              <w:right w:val="single" w:sz="6" w:space="0" w:color="000000"/>
            </w:tcBorders>
            <w:vAlign w:val="center"/>
          </w:tcPr>
          <w:p w14:paraId="5A98AA84"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789" w:type="dxa"/>
            <w:tcBorders>
              <w:top w:val="single" w:sz="6" w:space="0" w:color="000000"/>
              <w:left w:val="single" w:sz="6" w:space="0" w:color="000000"/>
              <w:bottom w:val="single" w:sz="6" w:space="0" w:color="000000"/>
              <w:right w:val="single" w:sz="6" w:space="0" w:color="000000"/>
            </w:tcBorders>
            <w:vAlign w:val="center"/>
          </w:tcPr>
          <w:p w14:paraId="2DD27507"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10" w:type="dxa"/>
            <w:tcBorders>
              <w:top w:val="single" w:sz="6" w:space="0" w:color="000000"/>
              <w:left w:val="single" w:sz="6" w:space="0" w:color="000000"/>
              <w:bottom w:val="single" w:sz="6" w:space="0" w:color="000000"/>
              <w:right w:val="single" w:sz="6" w:space="0" w:color="000000"/>
            </w:tcBorders>
            <w:vAlign w:val="center"/>
          </w:tcPr>
          <w:p w14:paraId="7DE056AB" w14:textId="77777777" w:rsidR="00192BDA" w:rsidRDefault="00192BDA">
            <w:pPr>
              <w:autoSpaceDE w:val="0"/>
              <w:autoSpaceDN w:val="0"/>
              <w:adjustRightInd w:val="0"/>
              <w:spacing w:after="0" w:line="240" w:lineRule="auto"/>
              <w:rPr>
                <w:rFonts w:ascii="Century Gothic" w:hAnsi="Century Gothic" w:cs="Century Gothic"/>
                <w:color w:val="000000"/>
              </w:rPr>
            </w:pPr>
          </w:p>
        </w:tc>
      </w:tr>
    </w:tbl>
    <w:p w14:paraId="5420D546"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p>
    <w:p w14:paraId="0AA2D32C"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Máxima desviación: 5 mmHg máxima histéresis: 6 mmHg</w:t>
      </w:r>
    </w:p>
    <w:p w14:paraId="238BF250"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Columna 1 = valores medidos por el manómetro de referencia</w:t>
      </w:r>
    </w:p>
    <w:p w14:paraId="4ADBAACC"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Columna 2, 3, 4 y 5 = resultados de la medición en el instrumento bajo ensayo</w:t>
      </w:r>
    </w:p>
    <w:p w14:paraId="683435BD"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lastRenderedPageBreak/>
        <w:t>Columna 6 = (columna 2 + columna 4) / 2</w:t>
      </w:r>
    </w:p>
    <w:p w14:paraId="35FE8780"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Columna 7 = (columna 3 + columna 5) / 2</w:t>
      </w:r>
    </w:p>
    <w:p w14:paraId="00A10C4D"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Columna 8 = columna 6 – columna 1</w:t>
      </w:r>
    </w:p>
    <w:p w14:paraId="3D618E6F"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Columna 9 = columna 7 – columna 1</w:t>
      </w:r>
    </w:p>
    <w:p w14:paraId="62A21576"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Columna 10 = abs (columna 2 – columna 3)</w:t>
      </w:r>
    </w:p>
    <w:p w14:paraId="7F1E2CB3"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Columna 11 = abs (columna 4 – columna 5)</w:t>
      </w:r>
    </w:p>
    <w:p w14:paraId="43A5D141" w14:textId="77777777" w:rsidR="00192BDA" w:rsidRDefault="00192BDA" w:rsidP="00192BDA">
      <w:pPr>
        <w:autoSpaceDE w:val="0"/>
        <w:autoSpaceDN w:val="0"/>
        <w:adjustRightInd w:val="0"/>
        <w:spacing w:after="120" w:line="240" w:lineRule="auto"/>
        <w:ind w:left="-23"/>
        <w:jc w:val="center"/>
        <w:rPr>
          <w:rFonts w:ascii="Century Gothic" w:hAnsi="Century Gothic" w:cs="Century Gothic"/>
          <w:b/>
          <w:bCs/>
          <w:color w:val="000000"/>
        </w:rPr>
      </w:pPr>
      <w:r>
        <w:rPr>
          <w:rFonts w:ascii="Century Gothic" w:hAnsi="Century Gothic" w:cs="Century Gothic"/>
          <w:b/>
          <w:bCs/>
          <w:color w:val="000000"/>
        </w:rPr>
        <w:t>Tabla B.2 -Temperatura 20 ºC y 60% de humedad relativa</w:t>
      </w:r>
    </w:p>
    <w:tbl>
      <w:tblPr>
        <w:tblW w:w="0" w:type="auto"/>
        <w:tblInd w:w="64" w:type="dxa"/>
        <w:tblLayout w:type="fixed"/>
        <w:tblCellMar>
          <w:left w:w="72" w:type="dxa"/>
          <w:right w:w="72" w:type="dxa"/>
        </w:tblCellMar>
        <w:tblLook w:val="00BF" w:firstRow="1" w:lastRow="0" w:firstColumn="1" w:lastColumn="0" w:noHBand="0" w:noVBand="0"/>
      </w:tblPr>
      <w:tblGrid>
        <w:gridCol w:w="837"/>
        <w:gridCol w:w="700"/>
        <w:gridCol w:w="1542"/>
        <w:gridCol w:w="696"/>
        <w:gridCol w:w="1534"/>
        <w:gridCol w:w="700"/>
        <w:gridCol w:w="1539"/>
        <w:gridCol w:w="699"/>
        <w:gridCol w:w="1538"/>
        <w:gridCol w:w="838"/>
        <w:gridCol w:w="1722"/>
      </w:tblGrid>
      <w:tr w:rsidR="00192BDA" w14:paraId="680CC30E" w14:textId="77777777">
        <w:trPr>
          <w:trHeight w:val="20"/>
        </w:trPr>
        <w:tc>
          <w:tcPr>
            <w:tcW w:w="8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B5978C3"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1</w:t>
            </w:r>
          </w:p>
        </w:tc>
        <w:tc>
          <w:tcPr>
            <w:tcW w:w="7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27ABBFD"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2</w:t>
            </w:r>
          </w:p>
        </w:tc>
        <w:tc>
          <w:tcPr>
            <w:tcW w:w="84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98AA901"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3</w:t>
            </w:r>
          </w:p>
        </w:tc>
        <w:tc>
          <w:tcPr>
            <w:tcW w:w="69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782923C"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4</w:t>
            </w:r>
          </w:p>
        </w:tc>
        <w:tc>
          <w:tcPr>
            <w:tcW w:w="83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730DFD6"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5</w:t>
            </w:r>
          </w:p>
        </w:tc>
        <w:tc>
          <w:tcPr>
            <w:tcW w:w="7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907FEFE"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6</w:t>
            </w:r>
          </w:p>
        </w:tc>
        <w:tc>
          <w:tcPr>
            <w:tcW w:w="83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2CE1F7C"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7</w:t>
            </w:r>
          </w:p>
        </w:tc>
        <w:tc>
          <w:tcPr>
            <w:tcW w:w="6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89A76EB"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8</w:t>
            </w:r>
          </w:p>
        </w:tc>
        <w:tc>
          <w:tcPr>
            <w:tcW w:w="83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8D0E8EC"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9</w:t>
            </w:r>
          </w:p>
        </w:tc>
        <w:tc>
          <w:tcPr>
            <w:tcW w:w="83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845E28"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10</w:t>
            </w:r>
          </w:p>
        </w:tc>
        <w:tc>
          <w:tcPr>
            <w:tcW w:w="88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1CF5C0"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11</w:t>
            </w:r>
          </w:p>
        </w:tc>
      </w:tr>
      <w:tr w:rsidR="00192BDA" w14:paraId="1E476B94" w14:textId="77777777">
        <w:trPr>
          <w:trHeight w:val="20"/>
        </w:trPr>
        <w:tc>
          <w:tcPr>
            <w:tcW w:w="837" w:type="dxa"/>
            <w:vMerge w:val="restart"/>
            <w:tcBorders>
              <w:top w:val="single" w:sz="6" w:space="0" w:color="000000"/>
              <w:left w:val="single" w:sz="6" w:space="0" w:color="000000"/>
              <w:bottom w:val="single" w:sz="6" w:space="0" w:color="000000"/>
              <w:right w:val="single" w:sz="6" w:space="0" w:color="000000"/>
            </w:tcBorders>
            <w:vAlign w:val="center"/>
          </w:tcPr>
          <w:p w14:paraId="4CA3D71D"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Presión / mmHg</w:t>
            </w:r>
          </w:p>
        </w:tc>
        <w:tc>
          <w:tcPr>
            <w:tcW w:w="2242" w:type="dxa"/>
            <w:gridSpan w:val="2"/>
            <w:tcBorders>
              <w:top w:val="single" w:sz="6" w:space="0" w:color="000000"/>
              <w:left w:val="single" w:sz="6" w:space="0" w:color="000000"/>
              <w:bottom w:val="single" w:sz="6" w:space="0" w:color="000000"/>
              <w:right w:val="single" w:sz="6" w:space="0" w:color="000000"/>
            </w:tcBorders>
            <w:vAlign w:val="center"/>
          </w:tcPr>
          <w:p w14:paraId="44804402"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1</w:t>
            </w:r>
            <w:r>
              <w:rPr>
                <w:rFonts w:ascii="Century Gothic" w:hAnsi="Century Gothic" w:cs="Century Gothic"/>
                <w:color w:val="000000"/>
                <w:vertAlign w:val="superscript"/>
              </w:rPr>
              <w:t xml:space="preserve">er </w:t>
            </w:r>
            <w:r>
              <w:rPr>
                <w:rFonts w:ascii="Century Gothic" w:hAnsi="Century Gothic" w:cs="Century Gothic"/>
                <w:color w:val="000000"/>
              </w:rPr>
              <w:t>Ciclo</w:t>
            </w:r>
          </w:p>
        </w:tc>
        <w:tc>
          <w:tcPr>
            <w:tcW w:w="2230" w:type="dxa"/>
            <w:gridSpan w:val="2"/>
            <w:tcBorders>
              <w:top w:val="single" w:sz="6" w:space="0" w:color="000000"/>
              <w:left w:val="single" w:sz="6" w:space="0" w:color="000000"/>
              <w:bottom w:val="single" w:sz="6" w:space="0" w:color="000000"/>
              <w:right w:val="single" w:sz="6" w:space="0" w:color="000000"/>
            </w:tcBorders>
            <w:vAlign w:val="center"/>
          </w:tcPr>
          <w:p w14:paraId="07BDDDB7"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2</w:t>
            </w:r>
            <w:r>
              <w:rPr>
                <w:rFonts w:ascii="Century Gothic" w:hAnsi="Century Gothic" w:cs="Century Gothic"/>
                <w:color w:val="000000"/>
                <w:vertAlign w:val="superscript"/>
              </w:rPr>
              <w:t xml:space="preserve">º </w:t>
            </w:r>
            <w:r>
              <w:rPr>
                <w:rFonts w:ascii="Century Gothic" w:hAnsi="Century Gothic" w:cs="Century Gothic"/>
                <w:color w:val="000000"/>
              </w:rPr>
              <w:t>ciclo</w:t>
            </w:r>
          </w:p>
        </w:tc>
        <w:tc>
          <w:tcPr>
            <w:tcW w:w="2239" w:type="dxa"/>
            <w:gridSpan w:val="2"/>
            <w:tcBorders>
              <w:top w:val="single" w:sz="6" w:space="0" w:color="000000"/>
              <w:left w:val="single" w:sz="6" w:space="0" w:color="000000"/>
              <w:bottom w:val="single" w:sz="6" w:space="0" w:color="000000"/>
              <w:right w:val="single" w:sz="6" w:space="0" w:color="000000"/>
            </w:tcBorders>
            <w:vAlign w:val="center"/>
          </w:tcPr>
          <w:p w14:paraId="19EF78EB"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promedio</w:t>
            </w:r>
          </w:p>
        </w:tc>
        <w:tc>
          <w:tcPr>
            <w:tcW w:w="2237" w:type="dxa"/>
            <w:gridSpan w:val="2"/>
            <w:tcBorders>
              <w:top w:val="single" w:sz="6" w:space="0" w:color="000000"/>
              <w:left w:val="single" w:sz="6" w:space="0" w:color="000000"/>
              <w:bottom w:val="single" w:sz="6" w:space="0" w:color="000000"/>
              <w:right w:val="single" w:sz="6" w:space="0" w:color="000000"/>
            </w:tcBorders>
            <w:vAlign w:val="center"/>
          </w:tcPr>
          <w:p w14:paraId="12FE9522"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desviación</w:t>
            </w:r>
          </w:p>
        </w:tc>
        <w:tc>
          <w:tcPr>
            <w:tcW w:w="2560" w:type="dxa"/>
            <w:gridSpan w:val="2"/>
            <w:tcBorders>
              <w:top w:val="single" w:sz="6" w:space="0" w:color="000000"/>
              <w:left w:val="single" w:sz="6" w:space="0" w:color="000000"/>
              <w:bottom w:val="single" w:sz="6" w:space="0" w:color="000000"/>
              <w:right w:val="single" w:sz="6" w:space="0" w:color="000000"/>
            </w:tcBorders>
            <w:vAlign w:val="center"/>
          </w:tcPr>
          <w:p w14:paraId="4BABF0F3"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Histéresis</w:t>
            </w:r>
          </w:p>
        </w:tc>
      </w:tr>
      <w:tr w:rsidR="00192BDA" w14:paraId="57443BB2" w14:textId="77777777">
        <w:trPr>
          <w:trHeight w:val="20"/>
        </w:trPr>
        <w:tc>
          <w:tcPr>
            <w:tcW w:w="837" w:type="dxa"/>
            <w:vMerge/>
            <w:tcBorders>
              <w:top w:val="single" w:sz="6" w:space="0" w:color="000000"/>
              <w:left w:val="single" w:sz="6" w:space="0" w:color="000000"/>
              <w:bottom w:val="single" w:sz="6" w:space="0" w:color="000000"/>
              <w:right w:val="single" w:sz="6" w:space="0" w:color="000000"/>
            </w:tcBorders>
            <w:vAlign w:val="center"/>
          </w:tcPr>
          <w:p w14:paraId="34F6C350" w14:textId="77777777" w:rsidR="00192BDA" w:rsidRDefault="00192BDA">
            <w:pPr>
              <w:autoSpaceDE w:val="0"/>
              <w:autoSpaceDN w:val="0"/>
              <w:adjustRightInd w:val="0"/>
              <w:spacing w:after="0" w:line="240" w:lineRule="auto"/>
              <w:rPr>
                <w:rFonts w:ascii="Century Gothic" w:hAnsi="Century Gothic" w:cs="Century Gothic"/>
                <w:color w:val="000000"/>
              </w:rPr>
            </w:pPr>
          </w:p>
        </w:tc>
        <w:tc>
          <w:tcPr>
            <w:tcW w:w="700" w:type="dxa"/>
            <w:tcBorders>
              <w:top w:val="single" w:sz="6" w:space="0" w:color="000000"/>
              <w:left w:val="single" w:sz="6" w:space="0" w:color="000000"/>
              <w:bottom w:val="single" w:sz="6" w:space="0" w:color="000000"/>
              <w:right w:val="single" w:sz="6" w:space="0" w:color="000000"/>
            </w:tcBorders>
            <w:vAlign w:val="center"/>
          </w:tcPr>
          <w:p w14:paraId="79AFB6E4"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ascenso</w:t>
            </w:r>
          </w:p>
        </w:tc>
        <w:tc>
          <w:tcPr>
            <w:tcW w:w="842" w:type="dxa"/>
            <w:tcBorders>
              <w:top w:val="single" w:sz="6" w:space="0" w:color="000000"/>
              <w:left w:val="single" w:sz="6" w:space="0" w:color="000000"/>
              <w:bottom w:val="single" w:sz="6" w:space="0" w:color="000000"/>
              <w:right w:val="single" w:sz="6" w:space="0" w:color="000000"/>
            </w:tcBorders>
            <w:vAlign w:val="center"/>
          </w:tcPr>
          <w:p w14:paraId="65083912"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descenso</w:t>
            </w:r>
          </w:p>
        </w:tc>
        <w:tc>
          <w:tcPr>
            <w:tcW w:w="696" w:type="dxa"/>
            <w:tcBorders>
              <w:top w:val="single" w:sz="6" w:space="0" w:color="000000"/>
              <w:left w:val="single" w:sz="6" w:space="0" w:color="000000"/>
              <w:bottom w:val="single" w:sz="6" w:space="0" w:color="000000"/>
              <w:right w:val="single" w:sz="6" w:space="0" w:color="000000"/>
            </w:tcBorders>
            <w:vAlign w:val="center"/>
          </w:tcPr>
          <w:p w14:paraId="07824547"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ascenso</w:t>
            </w:r>
          </w:p>
        </w:tc>
        <w:tc>
          <w:tcPr>
            <w:tcW w:w="838" w:type="dxa"/>
            <w:tcBorders>
              <w:top w:val="single" w:sz="6" w:space="0" w:color="000000"/>
              <w:left w:val="single" w:sz="6" w:space="0" w:color="000000"/>
              <w:bottom w:val="single" w:sz="6" w:space="0" w:color="000000"/>
              <w:right w:val="single" w:sz="6" w:space="0" w:color="000000"/>
            </w:tcBorders>
            <w:vAlign w:val="center"/>
          </w:tcPr>
          <w:p w14:paraId="2BA87130"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descenso</w:t>
            </w:r>
          </w:p>
        </w:tc>
        <w:tc>
          <w:tcPr>
            <w:tcW w:w="700" w:type="dxa"/>
            <w:tcBorders>
              <w:top w:val="single" w:sz="6" w:space="0" w:color="000000"/>
              <w:left w:val="single" w:sz="6" w:space="0" w:color="000000"/>
              <w:bottom w:val="single" w:sz="6" w:space="0" w:color="000000"/>
              <w:right w:val="single" w:sz="6" w:space="0" w:color="000000"/>
            </w:tcBorders>
            <w:vAlign w:val="center"/>
          </w:tcPr>
          <w:p w14:paraId="780B0158"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Ascenso</w:t>
            </w:r>
          </w:p>
        </w:tc>
        <w:tc>
          <w:tcPr>
            <w:tcW w:w="839" w:type="dxa"/>
            <w:tcBorders>
              <w:top w:val="single" w:sz="6" w:space="0" w:color="000000"/>
              <w:left w:val="single" w:sz="6" w:space="0" w:color="000000"/>
              <w:bottom w:val="single" w:sz="6" w:space="0" w:color="000000"/>
              <w:right w:val="single" w:sz="6" w:space="0" w:color="000000"/>
            </w:tcBorders>
            <w:vAlign w:val="center"/>
          </w:tcPr>
          <w:p w14:paraId="593F950A"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descenso</w:t>
            </w:r>
          </w:p>
        </w:tc>
        <w:tc>
          <w:tcPr>
            <w:tcW w:w="699" w:type="dxa"/>
            <w:tcBorders>
              <w:top w:val="single" w:sz="6" w:space="0" w:color="000000"/>
              <w:left w:val="single" w:sz="6" w:space="0" w:color="000000"/>
              <w:bottom w:val="single" w:sz="6" w:space="0" w:color="000000"/>
              <w:right w:val="single" w:sz="6" w:space="0" w:color="000000"/>
            </w:tcBorders>
            <w:vAlign w:val="center"/>
          </w:tcPr>
          <w:p w14:paraId="77457513"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ascenso</w:t>
            </w:r>
          </w:p>
        </w:tc>
        <w:tc>
          <w:tcPr>
            <w:tcW w:w="839" w:type="dxa"/>
            <w:tcBorders>
              <w:top w:val="single" w:sz="6" w:space="0" w:color="000000"/>
              <w:left w:val="single" w:sz="6" w:space="0" w:color="000000"/>
              <w:bottom w:val="single" w:sz="6" w:space="0" w:color="000000"/>
              <w:right w:val="single" w:sz="6" w:space="0" w:color="000000"/>
            </w:tcBorders>
            <w:vAlign w:val="center"/>
          </w:tcPr>
          <w:p w14:paraId="3EA94EF1"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descenso</w:t>
            </w:r>
          </w:p>
        </w:tc>
        <w:tc>
          <w:tcPr>
            <w:tcW w:w="838" w:type="dxa"/>
            <w:tcBorders>
              <w:top w:val="single" w:sz="6" w:space="0" w:color="000000"/>
              <w:left w:val="single" w:sz="6" w:space="0" w:color="000000"/>
              <w:bottom w:val="single" w:sz="6" w:space="0" w:color="000000"/>
              <w:right w:val="single" w:sz="6" w:space="0" w:color="000000"/>
            </w:tcBorders>
            <w:vAlign w:val="center"/>
          </w:tcPr>
          <w:p w14:paraId="004642E7"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1ª indicación</w:t>
            </w:r>
          </w:p>
        </w:tc>
        <w:tc>
          <w:tcPr>
            <w:tcW w:w="884" w:type="dxa"/>
            <w:tcBorders>
              <w:top w:val="single" w:sz="6" w:space="0" w:color="000000"/>
              <w:left w:val="single" w:sz="6" w:space="0" w:color="000000"/>
              <w:bottom w:val="single" w:sz="6" w:space="0" w:color="000000"/>
              <w:right w:val="single" w:sz="6" w:space="0" w:color="000000"/>
            </w:tcBorders>
            <w:vAlign w:val="center"/>
          </w:tcPr>
          <w:p w14:paraId="2281591C"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2ª indicación</w:t>
            </w:r>
          </w:p>
        </w:tc>
      </w:tr>
      <w:tr w:rsidR="00192BDA" w14:paraId="75DC413E" w14:textId="77777777">
        <w:trPr>
          <w:trHeight w:val="20"/>
        </w:trPr>
        <w:tc>
          <w:tcPr>
            <w:tcW w:w="837" w:type="dxa"/>
            <w:tcBorders>
              <w:top w:val="single" w:sz="6" w:space="0" w:color="000000"/>
              <w:left w:val="single" w:sz="6" w:space="0" w:color="000000"/>
              <w:bottom w:val="single" w:sz="6" w:space="0" w:color="000000"/>
              <w:right w:val="single" w:sz="6" w:space="0" w:color="000000"/>
            </w:tcBorders>
            <w:vAlign w:val="center"/>
          </w:tcPr>
          <w:p w14:paraId="6FB3108D"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0</w:t>
            </w:r>
          </w:p>
        </w:tc>
        <w:tc>
          <w:tcPr>
            <w:tcW w:w="700" w:type="dxa"/>
            <w:tcBorders>
              <w:top w:val="single" w:sz="6" w:space="0" w:color="000000"/>
              <w:left w:val="single" w:sz="6" w:space="0" w:color="000000"/>
              <w:bottom w:val="single" w:sz="6" w:space="0" w:color="000000"/>
              <w:right w:val="single" w:sz="6" w:space="0" w:color="000000"/>
            </w:tcBorders>
            <w:vAlign w:val="center"/>
          </w:tcPr>
          <w:p w14:paraId="438ED8D9"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42" w:type="dxa"/>
            <w:tcBorders>
              <w:top w:val="single" w:sz="6" w:space="0" w:color="000000"/>
              <w:left w:val="single" w:sz="6" w:space="0" w:color="000000"/>
              <w:bottom w:val="single" w:sz="6" w:space="0" w:color="000000"/>
              <w:right w:val="single" w:sz="6" w:space="0" w:color="000000"/>
            </w:tcBorders>
            <w:vAlign w:val="center"/>
          </w:tcPr>
          <w:p w14:paraId="5A21DEC3"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696" w:type="dxa"/>
            <w:tcBorders>
              <w:top w:val="single" w:sz="6" w:space="0" w:color="000000"/>
              <w:left w:val="single" w:sz="6" w:space="0" w:color="000000"/>
              <w:bottom w:val="single" w:sz="6" w:space="0" w:color="000000"/>
              <w:right w:val="single" w:sz="6" w:space="0" w:color="000000"/>
            </w:tcBorders>
            <w:vAlign w:val="center"/>
          </w:tcPr>
          <w:p w14:paraId="606BC830"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38" w:type="dxa"/>
            <w:tcBorders>
              <w:top w:val="single" w:sz="6" w:space="0" w:color="000000"/>
              <w:left w:val="single" w:sz="6" w:space="0" w:color="000000"/>
              <w:bottom w:val="single" w:sz="6" w:space="0" w:color="000000"/>
              <w:right w:val="single" w:sz="6" w:space="0" w:color="000000"/>
            </w:tcBorders>
            <w:vAlign w:val="center"/>
          </w:tcPr>
          <w:p w14:paraId="21EBC21D"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700" w:type="dxa"/>
            <w:tcBorders>
              <w:top w:val="single" w:sz="6" w:space="0" w:color="000000"/>
              <w:left w:val="single" w:sz="6" w:space="0" w:color="000000"/>
              <w:bottom w:val="single" w:sz="6" w:space="0" w:color="000000"/>
              <w:right w:val="single" w:sz="6" w:space="0" w:color="000000"/>
            </w:tcBorders>
            <w:vAlign w:val="center"/>
          </w:tcPr>
          <w:p w14:paraId="6C82A2DB"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39" w:type="dxa"/>
            <w:tcBorders>
              <w:top w:val="single" w:sz="6" w:space="0" w:color="000000"/>
              <w:left w:val="single" w:sz="6" w:space="0" w:color="000000"/>
              <w:bottom w:val="single" w:sz="6" w:space="0" w:color="000000"/>
              <w:right w:val="single" w:sz="6" w:space="0" w:color="000000"/>
            </w:tcBorders>
            <w:vAlign w:val="center"/>
          </w:tcPr>
          <w:p w14:paraId="6AAEA0F8"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699" w:type="dxa"/>
            <w:tcBorders>
              <w:top w:val="single" w:sz="6" w:space="0" w:color="000000"/>
              <w:left w:val="single" w:sz="6" w:space="0" w:color="000000"/>
              <w:bottom w:val="single" w:sz="6" w:space="0" w:color="000000"/>
              <w:right w:val="single" w:sz="6" w:space="0" w:color="000000"/>
            </w:tcBorders>
            <w:vAlign w:val="center"/>
          </w:tcPr>
          <w:p w14:paraId="48623C36"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39" w:type="dxa"/>
            <w:tcBorders>
              <w:top w:val="single" w:sz="6" w:space="0" w:color="000000"/>
              <w:left w:val="single" w:sz="6" w:space="0" w:color="000000"/>
              <w:bottom w:val="single" w:sz="6" w:space="0" w:color="000000"/>
              <w:right w:val="single" w:sz="6" w:space="0" w:color="000000"/>
            </w:tcBorders>
            <w:vAlign w:val="center"/>
          </w:tcPr>
          <w:p w14:paraId="7BACAF97"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38" w:type="dxa"/>
            <w:tcBorders>
              <w:top w:val="single" w:sz="6" w:space="0" w:color="000000"/>
              <w:left w:val="single" w:sz="6" w:space="0" w:color="000000"/>
              <w:bottom w:val="single" w:sz="6" w:space="0" w:color="000000"/>
              <w:right w:val="single" w:sz="6" w:space="0" w:color="000000"/>
            </w:tcBorders>
            <w:vAlign w:val="center"/>
          </w:tcPr>
          <w:p w14:paraId="2AD93B1A"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84" w:type="dxa"/>
            <w:tcBorders>
              <w:top w:val="single" w:sz="6" w:space="0" w:color="000000"/>
              <w:left w:val="single" w:sz="6" w:space="0" w:color="000000"/>
              <w:bottom w:val="single" w:sz="6" w:space="0" w:color="000000"/>
              <w:right w:val="single" w:sz="6" w:space="0" w:color="000000"/>
            </w:tcBorders>
            <w:vAlign w:val="center"/>
          </w:tcPr>
          <w:p w14:paraId="6ABD2909" w14:textId="77777777" w:rsidR="00192BDA" w:rsidRDefault="00192BDA">
            <w:pPr>
              <w:autoSpaceDE w:val="0"/>
              <w:autoSpaceDN w:val="0"/>
              <w:adjustRightInd w:val="0"/>
              <w:spacing w:after="0" w:line="240" w:lineRule="auto"/>
              <w:rPr>
                <w:rFonts w:ascii="Century Gothic" w:hAnsi="Century Gothic" w:cs="Century Gothic"/>
                <w:color w:val="000000"/>
              </w:rPr>
            </w:pPr>
          </w:p>
        </w:tc>
      </w:tr>
      <w:tr w:rsidR="00192BDA" w14:paraId="045DAC2A" w14:textId="77777777">
        <w:trPr>
          <w:trHeight w:val="20"/>
        </w:trPr>
        <w:tc>
          <w:tcPr>
            <w:tcW w:w="837" w:type="dxa"/>
            <w:tcBorders>
              <w:top w:val="single" w:sz="6" w:space="0" w:color="000000"/>
              <w:left w:val="single" w:sz="6" w:space="0" w:color="000000"/>
              <w:bottom w:val="single" w:sz="6" w:space="0" w:color="000000"/>
              <w:right w:val="single" w:sz="6" w:space="0" w:color="000000"/>
            </w:tcBorders>
            <w:vAlign w:val="center"/>
          </w:tcPr>
          <w:p w14:paraId="1DBFD4D9"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50</w:t>
            </w:r>
          </w:p>
        </w:tc>
        <w:tc>
          <w:tcPr>
            <w:tcW w:w="700" w:type="dxa"/>
            <w:tcBorders>
              <w:top w:val="single" w:sz="6" w:space="0" w:color="000000"/>
              <w:left w:val="single" w:sz="6" w:space="0" w:color="000000"/>
              <w:bottom w:val="single" w:sz="6" w:space="0" w:color="000000"/>
              <w:right w:val="single" w:sz="6" w:space="0" w:color="000000"/>
            </w:tcBorders>
            <w:vAlign w:val="center"/>
          </w:tcPr>
          <w:p w14:paraId="63553CE8"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42" w:type="dxa"/>
            <w:tcBorders>
              <w:top w:val="single" w:sz="6" w:space="0" w:color="000000"/>
              <w:left w:val="single" w:sz="6" w:space="0" w:color="000000"/>
              <w:bottom w:val="single" w:sz="6" w:space="0" w:color="000000"/>
              <w:right w:val="single" w:sz="6" w:space="0" w:color="000000"/>
            </w:tcBorders>
            <w:vAlign w:val="center"/>
          </w:tcPr>
          <w:p w14:paraId="580E7356"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696" w:type="dxa"/>
            <w:tcBorders>
              <w:top w:val="single" w:sz="6" w:space="0" w:color="000000"/>
              <w:left w:val="single" w:sz="6" w:space="0" w:color="000000"/>
              <w:bottom w:val="single" w:sz="6" w:space="0" w:color="000000"/>
              <w:right w:val="single" w:sz="6" w:space="0" w:color="000000"/>
            </w:tcBorders>
            <w:vAlign w:val="center"/>
          </w:tcPr>
          <w:p w14:paraId="3D6B8907"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38" w:type="dxa"/>
            <w:tcBorders>
              <w:top w:val="single" w:sz="6" w:space="0" w:color="000000"/>
              <w:left w:val="single" w:sz="6" w:space="0" w:color="000000"/>
              <w:bottom w:val="single" w:sz="6" w:space="0" w:color="000000"/>
              <w:right w:val="single" w:sz="6" w:space="0" w:color="000000"/>
            </w:tcBorders>
            <w:vAlign w:val="center"/>
          </w:tcPr>
          <w:p w14:paraId="6174A2C3"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700" w:type="dxa"/>
            <w:tcBorders>
              <w:top w:val="single" w:sz="6" w:space="0" w:color="000000"/>
              <w:left w:val="single" w:sz="6" w:space="0" w:color="000000"/>
              <w:bottom w:val="single" w:sz="6" w:space="0" w:color="000000"/>
              <w:right w:val="single" w:sz="6" w:space="0" w:color="000000"/>
            </w:tcBorders>
            <w:vAlign w:val="center"/>
          </w:tcPr>
          <w:p w14:paraId="52950F25"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39" w:type="dxa"/>
            <w:tcBorders>
              <w:top w:val="single" w:sz="6" w:space="0" w:color="000000"/>
              <w:left w:val="single" w:sz="6" w:space="0" w:color="000000"/>
              <w:bottom w:val="single" w:sz="6" w:space="0" w:color="000000"/>
              <w:right w:val="single" w:sz="6" w:space="0" w:color="000000"/>
            </w:tcBorders>
            <w:vAlign w:val="center"/>
          </w:tcPr>
          <w:p w14:paraId="3B72E565"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699" w:type="dxa"/>
            <w:tcBorders>
              <w:top w:val="single" w:sz="6" w:space="0" w:color="000000"/>
              <w:left w:val="single" w:sz="6" w:space="0" w:color="000000"/>
              <w:bottom w:val="single" w:sz="6" w:space="0" w:color="000000"/>
              <w:right w:val="single" w:sz="6" w:space="0" w:color="000000"/>
            </w:tcBorders>
            <w:vAlign w:val="center"/>
          </w:tcPr>
          <w:p w14:paraId="41D71D32"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39" w:type="dxa"/>
            <w:tcBorders>
              <w:top w:val="single" w:sz="6" w:space="0" w:color="000000"/>
              <w:left w:val="single" w:sz="6" w:space="0" w:color="000000"/>
              <w:bottom w:val="single" w:sz="6" w:space="0" w:color="000000"/>
              <w:right w:val="single" w:sz="6" w:space="0" w:color="000000"/>
            </w:tcBorders>
            <w:vAlign w:val="center"/>
          </w:tcPr>
          <w:p w14:paraId="7487E845"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38" w:type="dxa"/>
            <w:tcBorders>
              <w:top w:val="single" w:sz="6" w:space="0" w:color="000000"/>
              <w:left w:val="single" w:sz="6" w:space="0" w:color="000000"/>
              <w:bottom w:val="single" w:sz="6" w:space="0" w:color="000000"/>
              <w:right w:val="single" w:sz="6" w:space="0" w:color="000000"/>
            </w:tcBorders>
            <w:vAlign w:val="center"/>
          </w:tcPr>
          <w:p w14:paraId="1CE6887E"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84" w:type="dxa"/>
            <w:tcBorders>
              <w:top w:val="single" w:sz="6" w:space="0" w:color="000000"/>
              <w:left w:val="single" w:sz="6" w:space="0" w:color="000000"/>
              <w:bottom w:val="single" w:sz="6" w:space="0" w:color="000000"/>
              <w:right w:val="single" w:sz="6" w:space="0" w:color="000000"/>
            </w:tcBorders>
            <w:vAlign w:val="center"/>
          </w:tcPr>
          <w:p w14:paraId="530F1321" w14:textId="77777777" w:rsidR="00192BDA" w:rsidRDefault="00192BDA">
            <w:pPr>
              <w:autoSpaceDE w:val="0"/>
              <w:autoSpaceDN w:val="0"/>
              <w:adjustRightInd w:val="0"/>
              <w:spacing w:after="0" w:line="240" w:lineRule="auto"/>
              <w:rPr>
                <w:rFonts w:ascii="Century Gothic" w:hAnsi="Century Gothic" w:cs="Century Gothic"/>
                <w:color w:val="000000"/>
              </w:rPr>
            </w:pPr>
          </w:p>
        </w:tc>
      </w:tr>
      <w:tr w:rsidR="00192BDA" w14:paraId="5536A4F9" w14:textId="77777777">
        <w:trPr>
          <w:trHeight w:val="20"/>
        </w:trPr>
        <w:tc>
          <w:tcPr>
            <w:tcW w:w="837" w:type="dxa"/>
            <w:tcBorders>
              <w:top w:val="single" w:sz="6" w:space="0" w:color="000000"/>
              <w:left w:val="single" w:sz="6" w:space="0" w:color="000000"/>
              <w:bottom w:val="single" w:sz="6" w:space="0" w:color="000000"/>
              <w:right w:val="single" w:sz="6" w:space="0" w:color="000000"/>
            </w:tcBorders>
            <w:vAlign w:val="center"/>
          </w:tcPr>
          <w:p w14:paraId="18A26C33"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100</w:t>
            </w:r>
          </w:p>
        </w:tc>
        <w:tc>
          <w:tcPr>
            <w:tcW w:w="700" w:type="dxa"/>
            <w:tcBorders>
              <w:top w:val="single" w:sz="6" w:space="0" w:color="000000"/>
              <w:left w:val="single" w:sz="6" w:space="0" w:color="000000"/>
              <w:bottom w:val="single" w:sz="6" w:space="0" w:color="000000"/>
              <w:right w:val="single" w:sz="6" w:space="0" w:color="000000"/>
            </w:tcBorders>
            <w:vAlign w:val="center"/>
          </w:tcPr>
          <w:p w14:paraId="2A1DA90F"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42" w:type="dxa"/>
            <w:tcBorders>
              <w:top w:val="single" w:sz="6" w:space="0" w:color="000000"/>
              <w:left w:val="single" w:sz="6" w:space="0" w:color="000000"/>
              <w:bottom w:val="single" w:sz="6" w:space="0" w:color="000000"/>
              <w:right w:val="single" w:sz="6" w:space="0" w:color="000000"/>
            </w:tcBorders>
            <w:vAlign w:val="center"/>
          </w:tcPr>
          <w:p w14:paraId="4EEB77B2"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696" w:type="dxa"/>
            <w:tcBorders>
              <w:top w:val="single" w:sz="6" w:space="0" w:color="000000"/>
              <w:left w:val="single" w:sz="6" w:space="0" w:color="000000"/>
              <w:bottom w:val="single" w:sz="6" w:space="0" w:color="000000"/>
              <w:right w:val="single" w:sz="6" w:space="0" w:color="000000"/>
            </w:tcBorders>
            <w:vAlign w:val="center"/>
          </w:tcPr>
          <w:p w14:paraId="3A5BB9F0"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38" w:type="dxa"/>
            <w:tcBorders>
              <w:top w:val="single" w:sz="6" w:space="0" w:color="000000"/>
              <w:left w:val="single" w:sz="6" w:space="0" w:color="000000"/>
              <w:bottom w:val="single" w:sz="6" w:space="0" w:color="000000"/>
              <w:right w:val="single" w:sz="6" w:space="0" w:color="000000"/>
            </w:tcBorders>
            <w:vAlign w:val="center"/>
          </w:tcPr>
          <w:p w14:paraId="6BF8F098"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700" w:type="dxa"/>
            <w:tcBorders>
              <w:top w:val="single" w:sz="6" w:space="0" w:color="000000"/>
              <w:left w:val="single" w:sz="6" w:space="0" w:color="000000"/>
              <w:bottom w:val="single" w:sz="6" w:space="0" w:color="000000"/>
              <w:right w:val="single" w:sz="6" w:space="0" w:color="000000"/>
            </w:tcBorders>
            <w:vAlign w:val="center"/>
          </w:tcPr>
          <w:p w14:paraId="4832F134"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39" w:type="dxa"/>
            <w:tcBorders>
              <w:top w:val="single" w:sz="6" w:space="0" w:color="000000"/>
              <w:left w:val="single" w:sz="6" w:space="0" w:color="000000"/>
              <w:bottom w:val="single" w:sz="6" w:space="0" w:color="000000"/>
              <w:right w:val="single" w:sz="6" w:space="0" w:color="000000"/>
            </w:tcBorders>
            <w:vAlign w:val="center"/>
          </w:tcPr>
          <w:p w14:paraId="655C26A3"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699" w:type="dxa"/>
            <w:tcBorders>
              <w:top w:val="single" w:sz="6" w:space="0" w:color="000000"/>
              <w:left w:val="single" w:sz="6" w:space="0" w:color="000000"/>
              <w:bottom w:val="single" w:sz="6" w:space="0" w:color="000000"/>
              <w:right w:val="single" w:sz="6" w:space="0" w:color="000000"/>
            </w:tcBorders>
            <w:vAlign w:val="center"/>
          </w:tcPr>
          <w:p w14:paraId="1B4337C0"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39" w:type="dxa"/>
            <w:tcBorders>
              <w:top w:val="single" w:sz="6" w:space="0" w:color="000000"/>
              <w:left w:val="single" w:sz="6" w:space="0" w:color="000000"/>
              <w:bottom w:val="single" w:sz="6" w:space="0" w:color="000000"/>
              <w:right w:val="single" w:sz="6" w:space="0" w:color="000000"/>
            </w:tcBorders>
            <w:vAlign w:val="center"/>
          </w:tcPr>
          <w:p w14:paraId="7CBE6FE0"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38" w:type="dxa"/>
            <w:tcBorders>
              <w:top w:val="single" w:sz="6" w:space="0" w:color="000000"/>
              <w:left w:val="single" w:sz="6" w:space="0" w:color="000000"/>
              <w:bottom w:val="single" w:sz="6" w:space="0" w:color="000000"/>
              <w:right w:val="single" w:sz="6" w:space="0" w:color="000000"/>
            </w:tcBorders>
            <w:vAlign w:val="center"/>
          </w:tcPr>
          <w:p w14:paraId="30D6EE3F"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84" w:type="dxa"/>
            <w:tcBorders>
              <w:top w:val="single" w:sz="6" w:space="0" w:color="000000"/>
              <w:left w:val="single" w:sz="6" w:space="0" w:color="000000"/>
              <w:bottom w:val="single" w:sz="6" w:space="0" w:color="000000"/>
              <w:right w:val="single" w:sz="6" w:space="0" w:color="000000"/>
            </w:tcBorders>
            <w:vAlign w:val="center"/>
          </w:tcPr>
          <w:p w14:paraId="407EA2C1" w14:textId="77777777" w:rsidR="00192BDA" w:rsidRDefault="00192BDA">
            <w:pPr>
              <w:autoSpaceDE w:val="0"/>
              <w:autoSpaceDN w:val="0"/>
              <w:adjustRightInd w:val="0"/>
              <w:spacing w:after="0" w:line="240" w:lineRule="auto"/>
              <w:rPr>
                <w:rFonts w:ascii="Century Gothic" w:hAnsi="Century Gothic" w:cs="Century Gothic"/>
                <w:color w:val="000000"/>
              </w:rPr>
            </w:pPr>
          </w:p>
        </w:tc>
      </w:tr>
      <w:tr w:rsidR="00192BDA" w14:paraId="32EDBB5B" w14:textId="77777777">
        <w:trPr>
          <w:trHeight w:val="20"/>
        </w:trPr>
        <w:tc>
          <w:tcPr>
            <w:tcW w:w="837" w:type="dxa"/>
            <w:tcBorders>
              <w:top w:val="single" w:sz="6" w:space="0" w:color="000000"/>
              <w:left w:val="single" w:sz="6" w:space="0" w:color="000000"/>
              <w:bottom w:val="single" w:sz="6" w:space="0" w:color="000000"/>
              <w:right w:val="single" w:sz="6" w:space="0" w:color="000000"/>
            </w:tcBorders>
            <w:vAlign w:val="center"/>
          </w:tcPr>
          <w:p w14:paraId="2C63BCA6"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150</w:t>
            </w:r>
          </w:p>
        </w:tc>
        <w:tc>
          <w:tcPr>
            <w:tcW w:w="700" w:type="dxa"/>
            <w:tcBorders>
              <w:top w:val="single" w:sz="6" w:space="0" w:color="000000"/>
              <w:left w:val="single" w:sz="6" w:space="0" w:color="000000"/>
              <w:bottom w:val="single" w:sz="6" w:space="0" w:color="000000"/>
              <w:right w:val="single" w:sz="6" w:space="0" w:color="000000"/>
            </w:tcBorders>
            <w:vAlign w:val="center"/>
          </w:tcPr>
          <w:p w14:paraId="0948FE21"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42" w:type="dxa"/>
            <w:tcBorders>
              <w:top w:val="single" w:sz="6" w:space="0" w:color="000000"/>
              <w:left w:val="single" w:sz="6" w:space="0" w:color="000000"/>
              <w:bottom w:val="single" w:sz="6" w:space="0" w:color="000000"/>
              <w:right w:val="single" w:sz="6" w:space="0" w:color="000000"/>
            </w:tcBorders>
            <w:vAlign w:val="center"/>
          </w:tcPr>
          <w:p w14:paraId="5049F8F3"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696" w:type="dxa"/>
            <w:tcBorders>
              <w:top w:val="single" w:sz="6" w:space="0" w:color="000000"/>
              <w:left w:val="single" w:sz="6" w:space="0" w:color="000000"/>
              <w:bottom w:val="single" w:sz="6" w:space="0" w:color="000000"/>
              <w:right w:val="single" w:sz="6" w:space="0" w:color="000000"/>
            </w:tcBorders>
            <w:vAlign w:val="center"/>
          </w:tcPr>
          <w:p w14:paraId="40E06EA0"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38" w:type="dxa"/>
            <w:tcBorders>
              <w:top w:val="single" w:sz="6" w:space="0" w:color="000000"/>
              <w:left w:val="single" w:sz="6" w:space="0" w:color="000000"/>
              <w:bottom w:val="single" w:sz="6" w:space="0" w:color="000000"/>
              <w:right w:val="single" w:sz="6" w:space="0" w:color="000000"/>
            </w:tcBorders>
            <w:vAlign w:val="center"/>
          </w:tcPr>
          <w:p w14:paraId="7D00BCA0"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700" w:type="dxa"/>
            <w:tcBorders>
              <w:top w:val="single" w:sz="6" w:space="0" w:color="000000"/>
              <w:left w:val="single" w:sz="6" w:space="0" w:color="000000"/>
              <w:bottom w:val="single" w:sz="6" w:space="0" w:color="000000"/>
              <w:right w:val="single" w:sz="6" w:space="0" w:color="000000"/>
            </w:tcBorders>
            <w:vAlign w:val="center"/>
          </w:tcPr>
          <w:p w14:paraId="2051316D"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39" w:type="dxa"/>
            <w:tcBorders>
              <w:top w:val="single" w:sz="6" w:space="0" w:color="000000"/>
              <w:left w:val="single" w:sz="6" w:space="0" w:color="000000"/>
              <w:bottom w:val="single" w:sz="6" w:space="0" w:color="000000"/>
              <w:right w:val="single" w:sz="6" w:space="0" w:color="000000"/>
            </w:tcBorders>
            <w:vAlign w:val="center"/>
          </w:tcPr>
          <w:p w14:paraId="65E1DA44"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699" w:type="dxa"/>
            <w:tcBorders>
              <w:top w:val="single" w:sz="6" w:space="0" w:color="000000"/>
              <w:left w:val="single" w:sz="6" w:space="0" w:color="000000"/>
              <w:bottom w:val="single" w:sz="6" w:space="0" w:color="000000"/>
              <w:right w:val="single" w:sz="6" w:space="0" w:color="000000"/>
            </w:tcBorders>
            <w:vAlign w:val="center"/>
          </w:tcPr>
          <w:p w14:paraId="247F6155"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39" w:type="dxa"/>
            <w:tcBorders>
              <w:top w:val="single" w:sz="6" w:space="0" w:color="000000"/>
              <w:left w:val="single" w:sz="6" w:space="0" w:color="000000"/>
              <w:bottom w:val="single" w:sz="6" w:space="0" w:color="000000"/>
              <w:right w:val="single" w:sz="6" w:space="0" w:color="000000"/>
            </w:tcBorders>
            <w:vAlign w:val="center"/>
          </w:tcPr>
          <w:p w14:paraId="45C5D2AB"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38" w:type="dxa"/>
            <w:tcBorders>
              <w:top w:val="single" w:sz="6" w:space="0" w:color="000000"/>
              <w:left w:val="single" w:sz="6" w:space="0" w:color="000000"/>
              <w:bottom w:val="single" w:sz="6" w:space="0" w:color="000000"/>
              <w:right w:val="single" w:sz="6" w:space="0" w:color="000000"/>
            </w:tcBorders>
            <w:vAlign w:val="center"/>
          </w:tcPr>
          <w:p w14:paraId="512FCD53"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84" w:type="dxa"/>
            <w:tcBorders>
              <w:top w:val="single" w:sz="6" w:space="0" w:color="000000"/>
              <w:left w:val="single" w:sz="6" w:space="0" w:color="000000"/>
              <w:bottom w:val="single" w:sz="6" w:space="0" w:color="000000"/>
              <w:right w:val="single" w:sz="6" w:space="0" w:color="000000"/>
            </w:tcBorders>
            <w:vAlign w:val="center"/>
          </w:tcPr>
          <w:p w14:paraId="31E4D5E0" w14:textId="77777777" w:rsidR="00192BDA" w:rsidRDefault="00192BDA">
            <w:pPr>
              <w:autoSpaceDE w:val="0"/>
              <w:autoSpaceDN w:val="0"/>
              <w:adjustRightInd w:val="0"/>
              <w:spacing w:after="0" w:line="240" w:lineRule="auto"/>
              <w:rPr>
                <w:rFonts w:ascii="Century Gothic" w:hAnsi="Century Gothic" w:cs="Century Gothic"/>
                <w:color w:val="000000"/>
              </w:rPr>
            </w:pPr>
          </w:p>
        </w:tc>
      </w:tr>
      <w:tr w:rsidR="00192BDA" w14:paraId="3A9D4645" w14:textId="77777777">
        <w:trPr>
          <w:trHeight w:val="20"/>
        </w:trPr>
        <w:tc>
          <w:tcPr>
            <w:tcW w:w="837" w:type="dxa"/>
            <w:tcBorders>
              <w:top w:val="single" w:sz="6" w:space="0" w:color="000000"/>
              <w:left w:val="single" w:sz="6" w:space="0" w:color="000000"/>
              <w:bottom w:val="single" w:sz="6" w:space="0" w:color="000000"/>
              <w:right w:val="single" w:sz="6" w:space="0" w:color="000000"/>
            </w:tcBorders>
            <w:vAlign w:val="center"/>
          </w:tcPr>
          <w:p w14:paraId="653968C0"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200</w:t>
            </w:r>
          </w:p>
        </w:tc>
        <w:tc>
          <w:tcPr>
            <w:tcW w:w="700" w:type="dxa"/>
            <w:tcBorders>
              <w:top w:val="single" w:sz="6" w:space="0" w:color="000000"/>
              <w:left w:val="single" w:sz="6" w:space="0" w:color="000000"/>
              <w:bottom w:val="single" w:sz="6" w:space="0" w:color="000000"/>
              <w:right w:val="single" w:sz="6" w:space="0" w:color="000000"/>
            </w:tcBorders>
            <w:vAlign w:val="center"/>
          </w:tcPr>
          <w:p w14:paraId="66746DA8"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42" w:type="dxa"/>
            <w:tcBorders>
              <w:top w:val="single" w:sz="6" w:space="0" w:color="000000"/>
              <w:left w:val="single" w:sz="6" w:space="0" w:color="000000"/>
              <w:bottom w:val="single" w:sz="6" w:space="0" w:color="000000"/>
              <w:right w:val="single" w:sz="6" w:space="0" w:color="000000"/>
            </w:tcBorders>
            <w:vAlign w:val="center"/>
          </w:tcPr>
          <w:p w14:paraId="1B9FB30E"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696" w:type="dxa"/>
            <w:tcBorders>
              <w:top w:val="single" w:sz="6" w:space="0" w:color="000000"/>
              <w:left w:val="single" w:sz="6" w:space="0" w:color="000000"/>
              <w:bottom w:val="single" w:sz="6" w:space="0" w:color="000000"/>
              <w:right w:val="single" w:sz="6" w:space="0" w:color="000000"/>
            </w:tcBorders>
            <w:vAlign w:val="center"/>
          </w:tcPr>
          <w:p w14:paraId="58A4DE93"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38" w:type="dxa"/>
            <w:tcBorders>
              <w:top w:val="single" w:sz="6" w:space="0" w:color="000000"/>
              <w:left w:val="single" w:sz="6" w:space="0" w:color="000000"/>
              <w:bottom w:val="single" w:sz="6" w:space="0" w:color="000000"/>
              <w:right w:val="single" w:sz="6" w:space="0" w:color="000000"/>
            </w:tcBorders>
            <w:vAlign w:val="center"/>
          </w:tcPr>
          <w:p w14:paraId="47FB99F9"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700" w:type="dxa"/>
            <w:tcBorders>
              <w:top w:val="single" w:sz="6" w:space="0" w:color="000000"/>
              <w:left w:val="single" w:sz="6" w:space="0" w:color="000000"/>
              <w:bottom w:val="single" w:sz="6" w:space="0" w:color="000000"/>
              <w:right w:val="single" w:sz="6" w:space="0" w:color="000000"/>
            </w:tcBorders>
            <w:vAlign w:val="center"/>
          </w:tcPr>
          <w:p w14:paraId="1A4EC6DE"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39" w:type="dxa"/>
            <w:tcBorders>
              <w:top w:val="single" w:sz="6" w:space="0" w:color="000000"/>
              <w:left w:val="single" w:sz="6" w:space="0" w:color="000000"/>
              <w:bottom w:val="single" w:sz="6" w:space="0" w:color="000000"/>
              <w:right w:val="single" w:sz="6" w:space="0" w:color="000000"/>
            </w:tcBorders>
            <w:vAlign w:val="center"/>
          </w:tcPr>
          <w:p w14:paraId="5B2FEB38"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699" w:type="dxa"/>
            <w:tcBorders>
              <w:top w:val="single" w:sz="6" w:space="0" w:color="000000"/>
              <w:left w:val="single" w:sz="6" w:space="0" w:color="000000"/>
              <w:bottom w:val="single" w:sz="6" w:space="0" w:color="000000"/>
              <w:right w:val="single" w:sz="6" w:space="0" w:color="000000"/>
            </w:tcBorders>
            <w:vAlign w:val="center"/>
          </w:tcPr>
          <w:p w14:paraId="585FA280"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39" w:type="dxa"/>
            <w:tcBorders>
              <w:top w:val="single" w:sz="6" w:space="0" w:color="000000"/>
              <w:left w:val="single" w:sz="6" w:space="0" w:color="000000"/>
              <w:bottom w:val="single" w:sz="6" w:space="0" w:color="000000"/>
              <w:right w:val="single" w:sz="6" w:space="0" w:color="000000"/>
            </w:tcBorders>
            <w:vAlign w:val="center"/>
          </w:tcPr>
          <w:p w14:paraId="67E9FC90"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38" w:type="dxa"/>
            <w:tcBorders>
              <w:top w:val="single" w:sz="6" w:space="0" w:color="000000"/>
              <w:left w:val="single" w:sz="6" w:space="0" w:color="000000"/>
              <w:bottom w:val="single" w:sz="6" w:space="0" w:color="000000"/>
              <w:right w:val="single" w:sz="6" w:space="0" w:color="000000"/>
            </w:tcBorders>
            <w:vAlign w:val="center"/>
          </w:tcPr>
          <w:p w14:paraId="168B0804"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84" w:type="dxa"/>
            <w:tcBorders>
              <w:top w:val="single" w:sz="6" w:space="0" w:color="000000"/>
              <w:left w:val="single" w:sz="6" w:space="0" w:color="000000"/>
              <w:bottom w:val="single" w:sz="6" w:space="0" w:color="000000"/>
              <w:right w:val="single" w:sz="6" w:space="0" w:color="000000"/>
            </w:tcBorders>
            <w:vAlign w:val="center"/>
          </w:tcPr>
          <w:p w14:paraId="6EBF43E9" w14:textId="77777777" w:rsidR="00192BDA" w:rsidRDefault="00192BDA">
            <w:pPr>
              <w:autoSpaceDE w:val="0"/>
              <w:autoSpaceDN w:val="0"/>
              <w:adjustRightInd w:val="0"/>
              <w:spacing w:after="0" w:line="240" w:lineRule="auto"/>
              <w:rPr>
                <w:rFonts w:ascii="Century Gothic" w:hAnsi="Century Gothic" w:cs="Century Gothic"/>
                <w:color w:val="000000"/>
              </w:rPr>
            </w:pPr>
          </w:p>
        </w:tc>
      </w:tr>
      <w:tr w:rsidR="00192BDA" w14:paraId="685476EE" w14:textId="77777777">
        <w:trPr>
          <w:trHeight w:val="20"/>
        </w:trPr>
        <w:tc>
          <w:tcPr>
            <w:tcW w:w="837" w:type="dxa"/>
            <w:tcBorders>
              <w:top w:val="single" w:sz="6" w:space="0" w:color="000000"/>
              <w:left w:val="single" w:sz="6" w:space="0" w:color="000000"/>
              <w:bottom w:val="single" w:sz="6" w:space="0" w:color="000000"/>
              <w:right w:val="single" w:sz="6" w:space="0" w:color="000000"/>
            </w:tcBorders>
            <w:vAlign w:val="center"/>
          </w:tcPr>
          <w:p w14:paraId="3E9D8C06"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250</w:t>
            </w:r>
          </w:p>
        </w:tc>
        <w:tc>
          <w:tcPr>
            <w:tcW w:w="700" w:type="dxa"/>
            <w:tcBorders>
              <w:top w:val="single" w:sz="6" w:space="0" w:color="000000"/>
              <w:left w:val="single" w:sz="6" w:space="0" w:color="000000"/>
              <w:bottom w:val="single" w:sz="6" w:space="0" w:color="000000"/>
              <w:right w:val="single" w:sz="6" w:space="0" w:color="000000"/>
            </w:tcBorders>
            <w:vAlign w:val="center"/>
          </w:tcPr>
          <w:p w14:paraId="3D119C8B"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42" w:type="dxa"/>
            <w:tcBorders>
              <w:top w:val="single" w:sz="6" w:space="0" w:color="000000"/>
              <w:left w:val="single" w:sz="6" w:space="0" w:color="000000"/>
              <w:bottom w:val="single" w:sz="6" w:space="0" w:color="000000"/>
              <w:right w:val="single" w:sz="6" w:space="0" w:color="000000"/>
            </w:tcBorders>
            <w:vAlign w:val="center"/>
          </w:tcPr>
          <w:p w14:paraId="67AF5C95"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696" w:type="dxa"/>
            <w:tcBorders>
              <w:top w:val="single" w:sz="6" w:space="0" w:color="000000"/>
              <w:left w:val="single" w:sz="6" w:space="0" w:color="000000"/>
              <w:bottom w:val="single" w:sz="6" w:space="0" w:color="000000"/>
              <w:right w:val="single" w:sz="6" w:space="0" w:color="000000"/>
            </w:tcBorders>
            <w:vAlign w:val="center"/>
          </w:tcPr>
          <w:p w14:paraId="4D7FA309"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38" w:type="dxa"/>
            <w:tcBorders>
              <w:top w:val="single" w:sz="6" w:space="0" w:color="000000"/>
              <w:left w:val="single" w:sz="6" w:space="0" w:color="000000"/>
              <w:bottom w:val="single" w:sz="6" w:space="0" w:color="000000"/>
              <w:right w:val="single" w:sz="6" w:space="0" w:color="000000"/>
            </w:tcBorders>
            <w:vAlign w:val="center"/>
          </w:tcPr>
          <w:p w14:paraId="349E611E"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700" w:type="dxa"/>
            <w:tcBorders>
              <w:top w:val="single" w:sz="6" w:space="0" w:color="000000"/>
              <w:left w:val="single" w:sz="6" w:space="0" w:color="000000"/>
              <w:bottom w:val="single" w:sz="6" w:space="0" w:color="000000"/>
              <w:right w:val="single" w:sz="6" w:space="0" w:color="000000"/>
            </w:tcBorders>
            <w:vAlign w:val="center"/>
          </w:tcPr>
          <w:p w14:paraId="3B00955D"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39" w:type="dxa"/>
            <w:tcBorders>
              <w:top w:val="single" w:sz="6" w:space="0" w:color="000000"/>
              <w:left w:val="single" w:sz="6" w:space="0" w:color="000000"/>
              <w:bottom w:val="single" w:sz="6" w:space="0" w:color="000000"/>
              <w:right w:val="single" w:sz="6" w:space="0" w:color="000000"/>
            </w:tcBorders>
            <w:vAlign w:val="center"/>
          </w:tcPr>
          <w:p w14:paraId="206EE5FB"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699" w:type="dxa"/>
            <w:tcBorders>
              <w:top w:val="single" w:sz="6" w:space="0" w:color="000000"/>
              <w:left w:val="single" w:sz="6" w:space="0" w:color="000000"/>
              <w:bottom w:val="single" w:sz="6" w:space="0" w:color="000000"/>
              <w:right w:val="single" w:sz="6" w:space="0" w:color="000000"/>
            </w:tcBorders>
            <w:vAlign w:val="center"/>
          </w:tcPr>
          <w:p w14:paraId="597995D0"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39" w:type="dxa"/>
            <w:tcBorders>
              <w:top w:val="single" w:sz="6" w:space="0" w:color="000000"/>
              <w:left w:val="single" w:sz="6" w:space="0" w:color="000000"/>
              <w:bottom w:val="single" w:sz="6" w:space="0" w:color="000000"/>
              <w:right w:val="single" w:sz="6" w:space="0" w:color="000000"/>
            </w:tcBorders>
            <w:vAlign w:val="center"/>
          </w:tcPr>
          <w:p w14:paraId="28753F48"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38" w:type="dxa"/>
            <w:tcBorders>
              <w:top w:val="single" w:sz="6" w:space="0" w:color="000000"/>
              <w:left w:val="single" w:sz="6" w:space="0" w:color="000000"/>
              <w:bottom w:val="single" w:sz="6" w:space="0" w:color="000000"/>
              <w:right w:val="single" w:sz="6" w:space="0" w:color="000000"/>
            </w:tcBorders>
            <w:vAlign w:val="center"/>
          </w:tcPr>
          <w:p w14:paraId="35096428"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84" w:type="dxa"/>
            <w:tcBorders>
              <w:top w:val="single" w:sz="6" w:space="0" w:color="000000"/>
              <w:left w:val="single" w:sz="6" w:space="0" w:color="000000"/>
              <w:bottom w:val="single" w:sz="6" w:space="0" w:color="000000"/>
              <w:right w:val="single" w:sz="6" w:space="0" w:color="000000"/>
            </w:tcBorders>
            <w:vAlign w:val="center"/>
          </w:tcPr>
          <w:p w14:paraId="44541272" w14:textId="77777777" w:rsidR="00192BDA" w:rsidRDefault="00192BDA">
            <w:pPr>
              <w:autoSpaceDE w:val="0"/>
              <w:autoSpaceDN w:val="0"/>
              <w:adjustRightInd w:val="0"/>
              <w:spacing w:after="0" w:line="240" w:lineRule="auto"/>
              <w:rPr>
                <w:rFonts w:ascii="Century Gothic" w:hAnsi="Century Gothic" w:cs="Century Gothic"/>
                <w:color w:val="000000"/>
              </w:rPr>
            </w:pPr>
          </w:p>
        </w:tc>
      </w:tr>
      <w:tr w:rsidR="00192BDA" w14:paraId="2D795579" w14:textId="77777777">
        <w:trPr>
          <w:trHeight w:val="20"/>
        </w:trPr>
        <w:tc>
          <w:tcPr>
            <w:tcW w:w="837" w:type="dxa"/>
            <w:tcBorders>
              <w:top w:val="single" w:sz="6" w:space="0" w:color="000000"/>
              <w:left w:val="single" w:sz="6" w:space="0" w:color="000000"/>
              <w:bottom w:val="single" w:sz="6" w:space="0" w:color="000000"/>
              <w:right w:val="single" w:sz="6" w:space="0" w:color="000000"/>
            </w:tcBorders>
            <w:vAlign w:val="center"/>
          </w:tcPr>
          <w:p w14:paraId="0B63684C"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300 o más</w:t>
            </w:r>
          </w:p>
        </w:tc>
        <w:tc>
          <w:tcPr>
            <w:tcW w:w="700" w:type="dxa"/>
            <w:tcBorders>
              <w:top w:val="single" w:sz="6" w:space="0" w:color="000000"/>
              <w:left w:val="single" w:sz="6" w:space="0" w:color="000000"/>
              <w:bottom w:val="single" w:sz="6" w:space="0" w:color="000000"/>
              <w:right w:val="single" w:sz="6" w:space="0" w:color="000000"/>
            </w:tcBorders>
            <w:vAlign w:val="center"/>
          </w:tcPr>
          <w:p w14:paraId="7FA4EB4B"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42" w:type="dxa"/>
            <w:tcBorders>
              <w:top w:val="single" w:sz="6" w:space="0" w:color="000000"/>
              <w:left w:val="single" w:sz="6" w:space="0" w:color="000000"/>
              <w:bottom w:val="single" w:sz="6" w:space="0" w:color="000000"/>
              <w:right w:val="single" w:sz="6" w:space="0" w:color="000000"/>
            </w:tcBorders>
            <w:vAlign w:val="center"/>
          </w:tcPr>
          <w:p w14:paraId="74E3AB95"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696" w:type="dxa"/>
            <w:tcBorders>
              <w:top w:val="single" w:sz="6" w:space="0" w:color="000000"/>
              <w:left w:val="single" w:sz="6" w:space="0" w:color="000000"/>
              <w:bottom w:val="single" w:sz="6" w:space="0" w:color="000000"/>
              <w:right w:val="single" w:sz="6" w:space="0" w:color="000000"/>
            </w:tcBorders>
            <w:vAlign w:val="center"/>
          </w:tcPr>
          <w:p w14:paraId="5D3A5F66"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38" w:type="dxa"/>
            <w:tcBorders>
              <w:top w:val="single" w:sz="6" w:space="0" w:color="000000"/>
              <w:left w:val="single" w:sz="6" w:space="0" w:color="000000"/>
              <w:bottom w:val="single" w:sz="6" w:space="0" w:color="000000"/>
              <w:right w:val="single" w:sz="6" w:space="0" w:color="000000"/>
            </w:tcBorders>
            <w:vAlign w:val="center"/>
          </w:tcPr>
          <w:p w14:paraId="236AB807"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700" w:type="dxa"/>
            <w:tcBorders>
              <w:top w:val="single" w:sz="6" w:space="0" w:color="000000"/>
              <w:left w:val="single" w:sz="6" w:space="0" w:color="000000"/>
              <w:bottom w:val="single" w:sz="6" w:space="0" w:color="000000"/>
              <w:right w:val="single" w:sz="6" w:space="0" w:color="000000"/>
            </w:tcBorders>
            <w:vAlign w:val="center"/>
          </w:tcPr>
          <w:p w14:paraId="5022B491"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39" w:type="dxa"/>
            <w:tcBorders>
              <w:top w:val="single" w:sz="6" w:space="0" w:color="000000"/>
              <w:left w:val="single" w:sz="6" w:space="0" w:color="000000"/>
              <w:bottom w:val="single" w:sz="6" w:space="0" w:color="000000"/>
              <w:right w:val="single" w:sz="6" w:space="0" w:color="000000"/>
            </w:tcBorders>
            <w:vAlign w:val="center"/>
          </w:tcPr>
          <w:p w14:paraId="5E75F837"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699" w:type="dxa"/>
            <w:tcBorders>
              <w:top w:val="single" w:sz="6" w:space="0" w:color="000000"/>
              <w:left w:val="single" w:sz="6" w:space="0" w:color="000000"/>
              <w:bottom w:val="single" w:sz="6" w:space="0" w:color="000000"/>
              <w:right w:val="single" w:sz="6" w:space="0" w:color="000000"/>
            </w:tcBorders>
            <w:vAlign w:val="center"/>
          </w:tcPr>
          <w:p w14:paraId="6EC03224"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39" w:type="dxa"/>
            <w:tcBorders>
              <w:top w:val="single" w:sz="6" w:space="0" w:color="000000"/>
              <w:left w:val="single" w:sz="6" w:space="0" w:color="000000"/>
              <w:bottom w:val="single" w:sz="6" w:space="0" w:color="000000"/>
              <w:right w:val="single" w:sz="6" w:space="0" w:color="000000"/>
            </w:tcBorders>
            <w:vAlign w:val="center"/>
          </w:tcPr>
          <w:p w14:paraId="5E5078F3"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38" w:type="dxa"/>
            <w:tcBorders>
              <w:top w:val="single" w:sz="6" w:space="0" w:color="000000"/>
              <w:left w:val="single" w:sz="6" w:space="0" w:color="000000"/>
              <w:bottom w:val="single" w:sz="6" w:space="0" w:color="000000"/>
              <w:right w:val="single" w:sz="6" w:space="0" w:color="000000"/>
            </w:tcBorders>
            <w:vAlign w:val="center"/>
          </w:tcPr>
          <w:p w14:paraId="503CF571"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84" w:type="dxa"/>
            <w:tcBorders>
              <w:top w:val="single" w:sz="6" w:space="0" w:color="000000"/>
              <w:left w:val="single" w:sz="6" w:space="0" w:color="000000"/>
              <w:bottom w:val="single" w:sz="6" w:space="0" w:color="000000"/>
              <w:right w:val="single" w:sz="6" w:space="0" w:color="000000"/>
            </w:tcBorders>
            <w:vAlign w:val="center"/>
          </w:tcPr>
          <w:p w14:paraId="4DA0D0DC" w14:textId="77777777" w:rsidR="00192BDA" w:rsidRDefault="00192BDA">
            <w:pPr>
              <w:autoSpaceDE w:val="0"/>
              <w:autoSpaceDN w:val="0"/>
              <w:adjustRightInd w:val="0"/>
              <w:spacing w:after="0" w:line="240" w:lineRule="auto"/>
              <w:rPr>
                <w:rFonts w:ascii="Century Gothic" w:hAnsi="Century Gothic" w:cs="Century Gothic"/>
                <w:color w:val="000000"/>
              </w:rPr>
            </w:pPr>
          </w:p>
        </w:tc>
      </w:tr>
    </w:tbl>
    <w:p w14:paraId="22D0DCB9" w14:textId="77777777" w:rsidR="00192BDA" w:rsidRDefault="00192BDA" w:rsidP="00192BDA">
      <w:pPr>
        <w:tabs>
          <w:tab w:val="left" w:pos="4680"/>
          <w:tab w:val="left" w:pos="4950"/>
        </w:tabs>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 xml:space="preserve">Máxima desviación: </w:t>
      </w:r>
      <w:r>
        <w:rPr>
          <w:rFonts w:ascii="Century Gothic" w:hAnsi="Century Gothic" w:cs="Century Gothic"/>
          <w:color w:val="000000"/>
        </w:rPr>
        <w:tab/>
        <w:t>Máxima histéresis:</w:t>
      </w:r>
    </w:p>
    <w:p w14:paraId="41B06FE9" w14:textId="77777777" w:rsidR="00192BDA" w:rsidRDefault="00192BDA" w:rsidP="00192BDA">
      <w:pPr>
        <w:autoSpaceDE w:val="0"/>
        <w:autoSpaceDN w:val="0"/>
        <w:adjustRightInd w:val="0"/>
        <w:spacing w:after="120" w:line="240" w:lineRule="auto"/>
        <w:ind w:left="-23"/>
        <w:jc w:val="both"/>
        <w:rPr>
          <w:rFonts w:ascii="Century Gothic" w:hAnsi="Century Gothic" w:cs="Century Gothic"/>
          <w:i/>
          <w:iCs/>
          <w:color w:val="000000"/>
        </w:rPr>
      </w:pPr>
      <w:r>
        <w:rPr>
          <w:rFonts w:ascii="Century Gothic" w:hAnsi="Century Gothic" w:cs="Century Gothic"/>
          <w:b/>
          <w:bCs/>
          <w:color w:val="000000"/>
        </w:rPr>
        <w:t>NOTA 3:</w:t>
      </w:r>
      <w:r>
        <w:rPr>
          <w:rFonts w:ascii="Century Gothic" w:hAnsi="Century Gothic" w:cs="Century Gothic"/>
          <w:color w:val="000000"/>
        </w:rPr>
        <w:t xml:space="preserve"> </w:t>
      </w:r>
      <w:r>
        <w:rPr>
          <w:rFonts w:ascii="Century Gothic" w:hAnsi="Century Gothic" w:cs="Century Gothic"/>
          <w:i/>
          <w:iCs/>
          <w:color w:val="000000"/>
        </w:rPr>
        <w:t>El error de histéresis es la diferencia entre las indicaciones del instrumento cuando la misma presión se alcanza al incrementar o disminuir la presión.</w:t>
      </w:r>
    </w:p>
    <w:p w14:paraId="28C21B28" w14:textId="77777777" w:rsidR="00192BDA" w:rsidRDefault="00192BDA" w:rsidP="00192BDA">
      <w:pPr>
        <w:autoSpaceDE w:val="0"/>
        <w:autoSpaceDN w:val="0"/>
        <w:adjustRightInd w:val="0"/>
        <w:spacing w:after="120" w:line="240" w:lineRule="auto"/>
        <w:ind w:left="-23"/>
        <w:jc w:val="both"/>
        <w:rPr>
          <w:rFonts w:ascii="Century Gothic" w:hAnsi="Century Gothic" w:cs="Century Gothic"/>
          <w:i/>
          <w:iCs/>
          <w:color w:val="000000"/>
        </w:rPr>
      </w:pPr>
      <w:r>
        <w:rPr>
          <w:rFonts w:ascii="Century Gothic" w:hAnsi="Century Gothic" w:cs="Century Gothic"/>
          <w:b/>
          <w:bCs/>
          <w:color w:val="000000"/>
        </w:rPr>
        <w:t>NOTA 4</w:t>
      </w:r>
      <w:r>
        <w:rPr>
          <w:rFonts w:ascii="Century Gothic" w:hAnsi="Century Gothic" w:cs="Century Gothic"/>
          <w:color w:val="000000"/>
        </w:rPr>
        <w:t xml:space="preserve">: </w:t>
      </w:r>
      <w:r>
        <w:rPr>
          <w:rFonts w:ascii="Century Gothic" w:hAnsi="Century Gothic" w:cs="Century Gothic"/>
          <w:i/>
          <w:iCs/>
          <w:color w:val="000000"/>
        </w:rPr>
        <w:t>El periodo de tiempo entre ascenso y descenso en el intervalo de indicaciones de presión no debe ser de más de 5 min (ver numeral A.11.2). Se recomienda aplicar una diferencia de tiempo del primer ciclo al segundo de una hora.</w:t>
      </w:r>
    </w:p>
    <w:p w14:paraId="39989B62"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Conclusión de la tabla B.1 y B.2 - Según requisitos dados en numeral 6.1.1</w:t>
      </w:r>
    </w:p>
    <w:tbl>
      <w:tblPr>
        <w:tblW w:w="0" w:type="auto"/>
        <w:tblInd w:w="2602" w:type="dxa"/>
        <w:tblLayout w:type="fixed"/>
        <w:tblCellMar>
          <w:left w:w="72" w:type="dxa"/>
          <w:right w:w="72" w:type="dxa"/>
        </w:tblCellMar>
        <w:tblLook w:val="00BF" w:firstRow="1" w:lastRow="0" w:firstColumn="1" w:lastColumn="0" w:noHBand="0" w:noVBand="0"/>
      </w:tblPr>
      <w:tblGrid>
        <w:gridCol w:w="1728"/>
        <w:gridCol w:w="1710"/>
      </w:tblGrid>
      <w:tr w:rsidR="00192BDA" w14:paraId="10859804" w14:textId="77777777">
        <w:trPr>
          <w:trHeight w:val="144"/>
        </w:trPr>
        <w:tc>
          <w:tcPr>
            <w:tcW w:w="1728" w:type="dxa"/>
            <w:tcBorders>
              <w:top w:val="single" w:sz="6" w:space="0" w:color="000000"/>
              <w:left w:val="single" w:sz="6" w:space="0" w:color="000000"/>
              <w:bottom w:val="single" w:sz="6" w:space="0" w:color="000000"/>
              <w:right w:val="single" w:sz="6" w:space="0" w:color="000000"/>
            </w:tcBorders>
          </w:tcPr>
          <w:p w14:paraId="2E8DCDE1"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CUMPLE</w:t>
            </w:r>
          </w:p>
        </w:tc>
        <w:tc>
          <w:tcPr>
            <w:tcW w:w="1710" w:type="dxa"/>
            <w:tcBorders>
              <w:top w:val="single" w:sz="6" w:space="0" w:color="000000"/>
              <w:left w:val="single" w:sz="6" w:space="0" w:color="000000"/>
              <w:bottom w:val="single" w:sz="6" w:space="0" w:color="000000"/>
              <w:right w:val="single" w:sz="6" w:space="0" w:color="000000"/>
            </w:tcBorders>
          </w:tcPr>
          <w:p w14:paraId="111FEAF6"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NO CUMPLE</w:t>
            </w:r>
          </w:p>
        </w:tc>
      </w:tr>
      <w:tr w:rsidR="00192BDA" w14:paraId="0F1B77F7" w14:textId="77777777">
        <w:trPr>
          <w:trHeight w:val="144"/>
        </w:trPr>
        <w:tc>
          <w:tcPr>
            <w:tcW w:w="1728" w:type="dxa"/>
            <w:tcBorders>
              <w:top w:val="single" w:sz="6" w:space="0" w:color="000000"/>
              <w:left w:val="single" w:sz="6" w:space="0" w:color="000000"/>
              <w:bottom w:val="single" w:sz="6" w:space="0" w:color="000000"/>
              <w:right w:val="single" w:sz="6" w:space="0" w:color="000000"/>
            </w:tcBorders>
          </w:tcPr>
          <w:p w14:paraId="70259137"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1710" w:type="dxa"/>
            <w:tcBorders>
              <w:top w:val="single" w:sz="6" w:space="0" w:color="000000"/>
              <w:left w:val="single" w:sz="6" w:space="0" w:color="000000"/>
              <w:bottom w:val="single" w:sz="6" w:space="0" w:color="000000"/>
              <w:right w:val="single" w:sz="6" w:space="0" w:color="000000"/>
            </w:tcBorders>
          </w:tcPr>
          <w:p w14:paraId="6C40DAEC" w14:textId="77777777" w:rsidR="00192BDA" w:rsidRDefault="00192BDA">
            <w:pPr>
              <w:autoSpaceDE w:val="0"/>
              <w:autoSpaceDN w:val="0"/>
              <w:adjustRightInd w:val="0"/>
              <w:spacing w:after="0" w:line="240" w:lineRule="auto"/>
              <w:rPr>
                <w:rFonts w:ascii="Century Gothic" w:hAnsi="Century Gothic" w:cs="Century Gothic"/>
                <w:color w:val="000000"/>
              </w:rPr>
            </w:pPr>
          </w:p>
        </w:tc>
      </w:tr>
    </w:tbl>
    <w:p w14:paraId="2BD5E552"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p>
    <w:p w14:paraId="47CB432B"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B.3. Efecto del almacenamiento en la indicación de presión</w:t>
      </w:r>
    </w:p>
    <w:p w14:paraId="5BDCB44B"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Determinar el error después del almacenamiento por 24 h a una temperatura de –20 ºC y por 24 h a una temperatura de 70 ºC y 85 % de humedad relativa (ver nota 1). Consultar numeral 6.1.2.</w:t>
      </w:r>
    </w:p>
    <w:p w14:paraId="3CFD7BC3" w14:textId="77777777" w:rsidR="00192BDA" w:rsidRDefault="00192BDA" w:rsidP="00192BDA">
      <w:pPr>
        <w:autoSpaceDE w:val="0"/>
        <w:autoSpaceDN w:val="0"/>
        <w:adjustRightInd w:val="0"/>
        <w:spacing w:after="120" w:line="240" w:lineRule="auto"/>
        <w:ind w:left="-23"/>
        <w:jc w:val="both"/>
        <w:rPr>
          <w:rFonts w:ascii="Century Gothic" w:hAnsi="Century Gothic" w:cs="Century Gothic"/>
          <w:i/>
          <w:iCs/>
          <w:color w:val="000000"/>
        </w:rPr>
      </w:pPr>
      <w:r>
        <w:rPr>
          <w:rFonts w:ascii="Century Gothic" w:hAnsi="Century Gothic" w:cs="Century Gothic"/>
          <w:b/>
          <w:bCs/>
          <w:color w:val="000000"/>
        </w:rPr>
        <w:t>NOTA 5:</w:t>
      </w:r>
      <w:r>
        <w:rPr>
          <w:rFonts w:ascii="Century Gothic" w:hAnsi="Century Gothic" w:cs="Century Gothic"/>
          <w:color w:val="000000"/>
        </w:rPr>
        <w:t xml:space="preserve"> </w:t>
      </w:r>
      <w:r>
        <w:rPr>
          <w:rFonts w:ascii="Century Gothic" w:hAnsi="Century Gothic" w:cs="Century Gothic"/>
          <w:i/>
          <w:iCs/>
          <w:color w:val="000000"/>
        </w:rPr>
        <w:t>Las mediciones deben realizarse antes y después de aplicar las condiciones del ensayo de la siguiente manera:</w:t>
      </w:r>
    </w:p>
    <w:p w14:paraId="6381AB80" w14:textId="77777777" w:rsidR="00192BDA" w:rsidRDefault="00192BDA" w:rsidP="00192BDA">
      <w:pPr>
        <w:autoSpaceDE w:val="0"/>
        <w:autoSpaceDN w:val="0"/>
        <w:adjustRightInd w:val="0"/>
        <w:spacing w:after="120" w:line="240" w:lineRule="auto"/>
        <w:ind w:left="-23"/>
        <w:jc w:val="both"/>
        <w:rPr>
          <w:rFonts w:ascii="Century Gothic" w:hAnsi="Century Gothic" w:cs="Century Gothic"/>
          <w:i/>
          <w:iCs/>
          <w:color w:val="000000"/>
        </w:rPr>
      </w:pPr>
      <w:r>
        <w:rPr>
          <w:rFonts w:ascii="Century Gothic" w:hAnsi="Century Gothic" w:cs="Century Gothic"/>
          <w:i/>
          <w:iCs/>
          <w:color w:val="000000"/>
        </w:rPr>
        <w:t>Primera medición a 20 °C y a 60 % de humedad relativa antes del ensayo (consultar la Tabla B.2)</w:t>
      </w:r>
    </w:p>
    <w:p w14:paraId="009D282B"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lastRenderedPageBreak/>
        <w:t>Almacenar el instrumento a ser ensayado por 24 h a –20 °C y 85 % de humedad relativa, inmediatamente después almacenar el instrumento a ser ensayado por 24 h a 70 °C y 85 % de humedad relativa.</w:t>
      </w:r>
    </w:p>
    <w:p w14:paraId="281AA4DB"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Segunda medición a 20 °C y 60 % de humedad relativa después del ensayo</w:t>
      </w:r>
    </w:p>
    <w:p w14:paraId="213337FC"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Los porcentajes de la humedad relativa son arbitrarios. De la primera medición se obtienen los valores de referencia. Cada medición requiere dos indicaciones. Calcular la desviación del promedio de las indicaciones después del almacenamiento de la Tabla B.3 y del promedio calculado en la Tabla B.2. El resultado debe estar dentro de los límites de ± 0.4 kPa (± 3 mmHg).</w:t>
      </w:r>
    </w:p>
    <w:p w14:paraId="44F77608" w14:textId="77777777" w:rsidR="00192BDA" w:rsidRDefault="00192BDA" w:rsidP="00192BDA">
      <w:pPr>
        <w:autoSpaceDE w:val="0"/>
        <w:autoSpaceDN w:val="0"/>
        <w:adjustRightInd w:val="0"/>
        <w:spacing w:after="120" w:line="240" w:lineRule="auto"/>
        <w:ind w:left="-23"/>
        <w:jc w:val="both"/>
        <w:rPr>
          <w:rFonts w:ascii="Century Gothic" w:hAnsi="Century Gothic" w:cs="Century Gothic"/>
          <w:i/>
          <w:iCs/>
          <w:color w:val="000000"/>
        </w:rPr>
      </w:pPr>
      <w:r>
        <w:rPr>
          <w:rFonts w:ascii="Century Gothic" w:hAnsi="Century Gothic" w:cs="Century Gothic"/>
          <w:b/>
          <w:bCs/>
          <w:color w:val="000000"/>
        </w:rPr>
        <w:t>NOTA 6:</w:t>
      </w:r>
      <w:r>
        <w:rPr>
          <w:rFonts w:ascii="Century Gothic" w:hAnsi="Century Gothic" w:cs="Century Gothic"/>
          <w:color w:val="000000"/>
        </w:rPr>
        <w:t xml:space="preserve"> </w:t>
      </w:r>
      <w:r>
        <w:rPr>
          <w:rFonts w:ascii="Century Gothic" w:hAnsi="Century Gothic" w:cs="Century Gothic"/>
          <w:i/>
          <w:iCs/>
          <w:color w:val="000000"/>
        </w:rPr>
        <w:t>Estas condiciones sólo se aplican para instrumentos de medición de presión sanguínea mecánica.</w:t>
      </w:r>
    </w:p>
    <w:p w14:paraId="6477EAEE" w14:textId="77777777" w:rsidR="00192BDA" w:rsidRDefault="00192BDA" w:rsidP="00192BDA">
      <w:pPr>
        <w:autoSpaceDE w:val="0"/>
        <w:autoSpaceDN w:val="0"/>
        <w:adjustRightInd w:val="0"/>
        <w:spacing w:after="120" w:line="240" w:lineRule="auto"/>
        <w:ind w:left="-23"/>
        <w:jc w:val="center"/>
        <w:rPr>
          <w:rFonts w:ascii="Century Gothic" w:hAnsi="Century Gothic" w:cs="Century Gothic"/>
          <w:b/>
          <w:bCs/>
          <w:color w:val="000000"/>
        </w:rPr>
      </w:pPr>
      <w:r>
        <w:rPr>
          <w:rFonts w:ascii="Century Gothic" w:hAnsi="Century Gothic" w:cs="Century Gothic"/>
          <w:b/>
          <w:bCs/>
          <w:color w:val="000000"/>
        </w:rPr>
        <w:t>Tabla B.3-Medición a 20 ºC y 60% de humedad relativa después del almacenamiento a –20 ºC y 70 ºC</w:t>
      </w:r>
    </w:p>
    <w:tbl>
      <w:tblPr>
        <w:tblW w:w="0" w:type="auto"/>
        <w:tblInd w:w="64" w:type="dxa"/>
        <w:tblLayout w:type="fixed"/>
        <w:tblCellMar>
          <w:left w:w="72" w:type="dxa"/>
          <w:right w:w="72" w:type="dxa"/>
        </w:tblCellMar>
        <w:tblLook w:val="00BF" w:firstRow="1" w:lastRow="0" w:firstColumn="1" w:lastColumn="0" w:noHBand="0" w:noVBand="0"/>
      </w:tblPr>
      <w:tblGrid>
        <w:gridCol w:w="960"/>
        <w:gridCol w:w="938"/>
        <w:gridCol w:w="1994"/>
        <w:gridCol w:w="938"/>
        <w:gridCol w:w="1946"/>
        <w:gridCol w:w="877"/>
        <w:gridCol w:w="1869"/>
        <w:gridCol w:w="941"/>
        <w:gridCol w:w="1943"/>
      </w:tblGrid>
      <w:tr w:rsidR="00192BDA" w14:paraId="3C1A9A32" w14:textId="77777777">
        <w:trPr>
          <w:trHeight w:val="144"/>
        </w:trPr>
        <w:tc>
          <w:tcPr>
            <w:tcW w:w="960" w:type="dxa"/>
            <w:tcBorders>
              <w:top w:val="single" w:sz="6" w:space="0" w:color="000000"/>
              <w:left w:val="single" w:sz="6" w:space="0" w:color="000000"/>
              <w:bottom w:val="single" w:sz="6" w:space="0" w:color="000000"/>
              <w:right w:val="single" w:sz="6" w:space="0" w:color="000000"/>
            </w:tcBorders>
            <w:vAlign w:val="center"/>
          </w:tcPr>
          <w:p w14:paraId="677CA2B2"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Presión / mmHg</w:t>
            </w:r>
          </w:p>
        </w:tc>
        <w:tc>
          <w:tcPr>
            <w:tcW w:w="2932" w:type="dxa"/>
            <w:gridSpan w:val="2"/>
            <w:tcBorders>
              <w:top w:val="single" w:sz="6" w:space="0" w:color="000000"/>
              <w:left w:val="single" w:sz="6" w:space="0" w:color="000000"/>
              <w:bottom w:val="single" w:sz="6" w:space="0" w:color="000000"/>
              <w:right w:val="single" w:sz="6" w:space="0" w:color="000000"/>
            </w:tcBorders>
            <w:vAlign w:val="center"/>
          </w:tcPr>
          <w:p w14:paraId="337A78A2" w14:textId="77777777" w:rsidR="00192BDA" w:rsidRDefault="00192BDA">
            <w:pPr>
              <w:autoSpaceDE w:val="0"/>
              <w:autoSpaceDN w:val="0"/>
              <w:adjustRightInd w:val="0"/>
              <w:spacing w:after="0" w:line="240" w:lineRule="auto"/>
              <w:jc w:val="center"/>
              <w:rPr>
                <w:rFonts w:ascii="Century Gothic" w:hAnsi="Century Gothic" w:cs="Century Gothic"/>
                <w:color w:val="000000"/>
                <w:vertAlign w:val="superscript"/>
              </w:rPr>
            </w:pPr>
            <w:r>
              <w:rPr>
                <w:rFonts w:ascii="Century Gothic" w:hAnsi="Century Gothic" w:cs="Century Gothic"/>
                <w:color w:val="000000"/>
              </w:rPr>
              <w:t>1</w:t>
            </w:r>
            <w:r>
              <w:rPr>
                <w:rFonts w:ascii="Century Gothic" w:hAnsi="Century Gothic" w:cs="Century Gothic"/>
                <w:color w:val="000000"/>
                <w:vertAlign w:val="superscript"/>
              </w:rPr>
              <w:t>er</w:t>
            </w:r>
          </w:p>
          <w:p w14:paraId="7C729CE4"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ciclo después del almacenamiento</w:t>
            </w:r>
          </w:p>
        </w:tc>
        <w:tc>
          <w:tcPr>
            <w:tcW w:w="2884" w:type="dxa"/>
            <w:gridSpan w:val="2"/>
            <w:tcBorders>
              <w:top w:val="single" w:sz="6" w:space="0" w:color="000000"/>
              <w:left w:val="single" w:sz="6" w:space="0" w:color="000000"/>
              <w:bottom w:val="single" w:sz="6" w:space="0" w:color="000000"/>
              <w:right w:val="single" w:sz="6" w:space="0" w:color="000000"/>
            </w:tcBorders>
            <w:vAlign w:val="center"/>
          </w:tcPr>
          <w:p w14:paraId="53F9BFF4"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2</w:t>
            </w:r>
            <w:r>
              <w:rPr>
                <w:rFonts w:ascii="Century Gothic" w:hAnsi="Century Gothic" w:cs="Century Gothic"/>
                <w:color w:val="000000"/>
                <w:vertAlign w:val="superscript"/>
              </w:rPr>
              <w:t>do</w:t>
            </w:r>
            <w:r>
              <w:rPr>
                <w:rFonts w:ascii="Century Gothic" w:hAnsi="Century Gothic" w:cs="Century Gothic"/>
                <w:color w:val="000000"/>
              </w:rPr>
              <w:t xml:space="preserve"> ciclo después del almacenamiento</w:t>
            </w:r>
          </w:p>
        </w:tc>
        <w:tc>
          <w:tcPr>
            <w:tcW w:w="2746" w:type="dxa"/>
            <w:gridSpan w:val="2"/>
            <w:tcBorders>
              <w:top w:val="single" w:sz="6" w:space="0" w:color="000000"/>
              <w:left w:val="single" w:sz="6" w:space="0" w:color="000000"/>
              <w:bottom w:val="single" w:sz="6" w:space="0" w:color="000000"/>
              <w:right w:val="single" w:sz="6" w:space="0" w:color="000000"/>
            </w:tcBorders>
            <w:vAlign w:val="center"/>
          </w:tcPr>
          <w:p w14:paraId="2F45C77D"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promedio</w:t>
            </w:r>
          </w:p>
        </w:tc>
        <w:tc>
          <w:tcPr>
            <w:tcW w:w="2884" w:type="dxa"/>
            <w:gridSpan w:val="2"/>
            <w:tcBorders>
              <w:top w:val="single" w:sz="6" w:space="0" w:color="000000"/>
              <w:left w:val="single" w:sz="6" w:space="0" w:color="000000"/>
              <w:bottom w:val="single" w:sz="6" w:space="0" w:color="000000"/>
              <w:right w:val="single" w:sz="6" w:space="0" w:color="000000"/>
            </w:tcBorders>
            <w:vAlign w:val="center"/>
          </w:tcPr>
          <w:p w14:paraId="2302C3B4"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Desviación entre el promedio después del almacenamiento y la Tabla 2</w:t>
            </w:r>
          </w:p>
        </w:tc>
      </w:tr>
      <w:tr w:rsidR="00192BDA" w14:paraId="4E44B6B9" w14:textId="77777777">
        <w:trPr>
          <w:trHeight w:val="144"/>
        </w:trPr>
        <w:tc>
          <w:tcPr>
            <w:tcW w:w="960" w:type="dxa"/>
            <w:tcBorders>
              <w:top w:val="single" w:sz="6" w:space="0" w:color="000000"/>
              <w:left w:val="single" w:sz="6" w:space="0" w:color="000000"/>
              <w:bottom w:val="single" w:sz="6" w:space="0" w:color="000000"/>
              <w:right w:val="single" w:sz="6" w:space="0" w:color="000000"/>
            </w:tcBorders>
            <w:vAlign w:val="center"/>
          </w:tcPr>
          <w:p w14:paraId="639A46C8"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938" w:type="dxa"/>
            <w:tcBorders>
              <w:top w:val="single" w:sz="6" w:space="0" w:color="000000"/>
              <w:left w:val="single" w:sz="6" w:space="0" w:color="000000"/>
              <w:bottom w:val="single" w:sz="6" w:space="0" w:color="000000"/>
              <w:right w:val="single" w:sz="6" w:space="0" w:color="000000"/>
            </w:tcBorders>
            <w:vAlign w:val="center"/>
          </w:tcPr>
          <w:p w14:paraId="309A3F99"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ascenso</w:t>
            </w:r>
          </w:p>
        </w:tc>
        <w:tc>
          <w:tcPr>
            <w:tcW w:w="1056" w:type="dxa"/>
            <w:tcBorders>
              <w:top w:val="single" w:sz="6" w:space="0" w:color="000000"/>
              <w:left w:val="single" w:sz="6" w:space="0" w:color="000000"/>
              <w:bottom w:val="single" w:sz="6" w:space="0" w:color="000000"/>
              <w:right w:val="single" w:sz="6" w:space="0" w:color="000000"/>
            </w:tcBorders>
            <w:vAlign w:val="center"/>
          </w:tcPr>
          <w:p w14:paraId="28869B5D"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descenso</w:t>
            </w:r>
          </w:p>
        </w:tc>
        <w:tc>
          <w:tcPr>
            <w:tcW w:w="938" w:type="dxa"/>
            <w:tcBorders>
              <w:top w:val="single" w:sz="6" w:space="0" w:color="000000"/>
              <w:left w:val="single" w:sz="6" w:space="0" w:color="000000"/>
              <w:bottom w:val="single" w:sz="6" w:space="0" w:color="000000"/>
              <w:right w:val="single" w:sz="6" w:space="0" w:color="000000"/>
            </w:tcBorders>
            <w:vAlign w:val="center"/>
          </w:tcPr>
          <w:p w14:paraId="4F02FCE6"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ascenso</w:t>
            </w:r>
          </w:p>
        </w:tc>
        <w:tc>
          <w:tcPr>
            <w:tcW w:w="1008" w:type="dxa"/>
            <w:tcBorders>
              <w:top w:val="single" w:sz="6" w:space="0" w:color="000000"/>
              <w:left w:val="single" w:sz="6" w:space="0" w:color="000000"/>
              <w:bottom w:val="single" w:sz="6" w:space="0" w:color="000000"/>
              <w:right w:val="single" w:sz="6" w:space="0" w:color="000000"/>
            </w:tcBorders>
            <w:vAlign w:val="center"/>
          </w:tcPr>
          <w:p w14:paraId="40ACF3A6"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descenso</w:t>
            </w:r>
          </w:p>
        </w:tc>
        <w:tc>
          <w:tcPr>
            <w:tcW w:w="877" w:type="dxa"/>
            <w:tcBorders>
              <w:top w:val="single" w:sz="6" w:space="0" w:color="000000"/>
              <w:left w:val="single" w:sz="6" w:space="0" w:color="000000"/>
              <w:bottom w:val="single" w:sz="6" w:space="0" w:color="000000"/>
              <w:right w:val="single" w:sz="6" w:space="0" w:color="000000"/>
            </w:tcBorders>
            <w:vAlign w:val="center"/>
          </w:tcPr>
          <w:p w14:paraId="460BF6F4"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ascenso</w:t>
            </w:r>
          </w:p>
        </w:tc>
        <w:tc>
          <w:tcPr>
            <w:tcW w:w="992" w:type="dxa"/>
            <w:tcBorders>
              <w:top w:val="single" w:sz="6" w:space="0" w:color="000000"/>
              <w:left w:val="single" w:sz="6" w:space="0" w:color="000000"/>
              <w:bottom w:val="single" w:sz="6" w:space="0" w:color="000000"/>
              <w:right w:val="single" w:sz="6" w:space="0" w:color="000000"/>
            </w:tcBorders>
            <w:vAlign w:val="center"/>
          </w:tcPr>
          <w:p w14:paraId="540DCBB3"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descenso</w:t>
            </w:r>
          </w:p>
        </w:tc>
        <w:tc>
          <w:tcPr>
            <w:tcW w:w="941" w:type="dxa"/>
            <w:tcBorders>
              <w:top w:val="single" w:sz="6" w:space="0" w:color="000000"/>
              <w:left w:val="single" w:sz="6" w:space="0" w:color="000000"/>
              <w:bottom w:val="single" w:sz="6" w:space="0" w:color="000000"/>
              <w:right w:val="single" w:sz="6" w:space="0" w:color="000000"/>
            </w:tcBorders>
            <w:vAlign w:val="center"/>
          </w:tcPr>
          <w:p w14:paraId="304C82CC"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ascenso</w:t>
            </w:r>
          </w:p>
        </w:tc>
        <w:tc>
          <w:tcPr>
            <w:tcW w:w="1002" w:type="dxa"/>
            <w:tcBorders>
              <w:top w:val="single" w:sz="6" w:space="0" w:color="000000"/>
              <w:left w:val="single" w:sz="6" w:space="0" w:color="000000"/>
              <w:bottom w:val="single" w:sz="6" w:space="0" w:color="000000"/>
              <w:right w:val="single" w:sz="6" w:space="0" w:color="000000"/>
            </w:tcBorders>
            <w:vAlign w:val="center"/>
          </w:tcPr>
          <w:p w14:paraId="02428DC0"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descenso</w:t>
            </w:r>
          </w:p>
        </w:tc>
      </w:tr>
      <w:tr w:rsidR="00192BDA" w14:paraId="1F58E611" w14:textId="77777777">
        <w:trPr>
          <w:trHeight w:val="144"/>
        </w:trPr>
        <w:tc>
          <w:tcPr>
            <w:tcW w:w="960" w:type="dxa"/>
            <w:tcBorders>
              <w:top w:val="single" w:sz="6" w:space="0" w:color="000000"/>
              <w:left w:val="single" w:sz="6" w:space="0" w:color="000000"/>
              <w:bottom w:val="single" w:sz="6" w:space="0" w:color="000000"/>
              <w:right w:val="single" w:sz="6" w:space="0" w:color="000000"/>
            </w:tcBorders>
            <w:vAlign w:val="center"/>
          </w:tcPr>
          <w:p w14:paraId="3D22A4FC"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0</w:t>
            </w:r>
          </w:p>
        </w:tc>
        <w:tc>
          <w:tcPr>
            <w:tcW w:w="938" w:type="dxa"/>
            <w:tcBorders>
              <w:top w:val="single" w:sz="6" w:space="0" w:color="000000"/>
              <w:left w:val="single" w:sz="6" w:space="0" w:color="000000"/>
              <w:bottom w:val="single" w:sz="6" w:space="0" w:color="000000"/>
              <w:right w:val="single" w:sz="6" w:space="0" w:color="000000"/>
            </w:tcBorders>
            <w:vAlign w:val="center"/>
          </w:tcPr>
          <w:p w14:paraId="752036DA"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1056" w:type="dxa"/>
            <w:tcBorders>
              <w:top w:val="single" w:sz="6" w:space="0" w:color="000000"/>
              <w:left w:val="single" w:sz="6" w:space="0" w:color="000000"/>
              <w:bottom w:val="single" w:sz="6" w:space="0" w:color="000000"/>
              <w:right w:val="single" w:sz="6" w:space="0" w:color="000000"/>
            </w:tcBorders>
            <w:vAlign w:val="center"/>
          </w:tcPr>
          <w:p w14:paraId="6FE54B31"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938" w:type="dxa"/>
            <w:tcBorders>
              <w:top w:val="single" w:sz="6" w:space="0" w:color="000000"/>
              <w:left w:val="single" w:sz="6" w:space="0" w:color="000000"/>
              <w:bottom w:val="single" w:sz="6" w:space="0" w:color="000000"/>
              <w:right w:val="single" w:sz="6" w:space="0" w:color="000000"/>
            </w:tcBorders>
            <w:vAlign w:val="center"/>
          </w:tcPr>
          <w:p w14:paraId="4A829CB3"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1008" w:type="dxa"/>
            <w:tcBorders>
              <w:top w:val="single" w:sz="6" w:space="0" w:color="000000"/>
              <w:left w:val="single" w:sz="6" w:space="0" w:color="000000"/>
              <w:bottom w:val="single" w:sz="6" w:space="0" w:color="000000"/>
              <w:right w:val="single" w:sz="6" w:space="0" w:color="000000"/>
            </w:tcBorders>
            <w:vAlign w:val="center"/>
          </w:tcPr>
          <w:p w14:paraId="0FC24949"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77" w:type="dxa"/>
            <w:tcBorders>
              <w:top w:val="single" w:sz="6" w:space="0" w:color="000000"/>
              <w:left w:val="single" w:sz="6" w:space="0" w:color="000000"/>
              <w:bottom w:val="single" w:sz="6" w:space="0" w:color="000000"/>
              <w:right w:val="single" w:sz="6" w:space="0" w:color="000000"/>
            </w:tcBorders>
            <w:vAlign w:val="center"/>
          </w:tcPr>
          <w:p w14:paraId="2B822939"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992" w:type="dxa"/>
            <w:tcBorders>
              <w:top w:val="single" w:sz="6" w:space="0" w:color="000000"/>
              <w:left w:val="single" w:sz="6" w:space="0" w:color="000000"/>
              <w:bottom w:val="single" w:sz="6" w:space="0" w:color="000000"/>
              <w:right w:val="single" w:sz="6" w:space="0" w:color="000000"/>
            </w:tcBorders>
            <w:vAlign w:val="center"/>
          </w:tcPr>
          <w:p w14:paraId="3B742FEC"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941" w:type="dxa"/>
            <w:tcBorders>
              <w:top w:val="single" w:sz="6" w:space="0" w:color="000000"/>
              <w:left w:val="single" w:sz="6" w:space="0" w:color="000000"/>
              <w:bottom w:val="single" w:sz="6" w:space="0" w:color="000000"/>
              <w:right w:val="single" w:sz="6" w:space="0" w:color="000000"/>
            </w:tcBorders>
            <w:vAlign w:val="center"/>
          </w:tcPr>
          <w:p w14:paraId="735F3DC2"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1002" w:type="dxa"/>
            <w:tcBorders>
              <w:top w:val="single" w:sz="6" w:space="0" w:color="000000"/>
              <w:left w:val="single" w:sz="6" w:space="0" w:color="000000"/>
              <w:bottom w:val="single" w:sz="6" w:space="0" w:color="000000"/>
              <w:right w:val="single" w:sz="6" w:space="0" w:color="000000"/>
            </w:tcBorders>
            <w:vAlign w:val="center"/>
          </w:tcPr>
          <w:p w14:paraId="27D13131" w14:textId="77777777" w:rsidR="00192BDA" w:rsidRDefault="00192BDA">
            <w:pPr>
              <w:autoSpaceDE w:val="0"/>
              <w:autoSpaceDN w:val="0"/>
              <w:adjustRightInd w:val="0"/>
              <w:spacing w:after="0" w:line="240" w:lineRule="auto"/>
              <w:rPr>
                <w:rFonts w:ascii="Century Gothic" w:hAnsi="Century Gothic" w:cs="Century Gothic"/>
                <w:color w:val="000000"/>
              </w:rPr>
            </w:pPr>
          </w:p>
        </w:tc>
      </w:tr>
      <w:tr w:rsidR="00192BDA" w14:paraId="656F5E16" w14:textId="77777777">
        <w:trPr>
          <w:trHeight w:val="144"/>
        </w:trPr>
        <w:tc>
          <w:tcPr>
            <w:tcW w:w="960" w:type="dxa"/>
            <w:tcBorders>
              <w:top w:val="single" w:sz="6" w:space="0" w:color="000000"/>
              <w:left w:val="single" w:sz="6" w:space="0" w:color="000000"/>
              <w:bottom w:val="single" w:sz="6" w:space="0" w:color="000000"/>
              <w:right w:val="single" w:sz="6" w:space="0" w:color="000000"/>
            </w:tcBorders>
            <w:vAlign w:val="center"/>
          </w:tcPr>
          <w:p w14:paraId="307ED5AC"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50</w:t>
            </w:r>
          </w:p>
        </w:tc>
        <w:tc>
          <w:tcPr>
            <w:tcW w:w="938" w:type="dxa"/>
            <w:tcBorders>
              <w:top w:val="single" w:sz="6" w:space="0" w:color="000000"/>
              <w:left w:val="single" w:sz="6" w:space="0" w:color="000000"/>
              <w:bottom w:val="single" w:sz="6" w:space="0" w:color="000000"/>
              <w:right w:val="single" w:sz="6" w:space="0" w:color="000000"/>
            </w:tcBorders>
            <w:vAlign w:val="center"/>
          </w:tcPr>
          <w:p w14:paraId="0CD7E381"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1056" w:type="dxa"/>
            <w:tcBorders>
              <w:top w:val="single" w:sz="6" w:space="0" w:color="000000"/>
              <w:left w:val="single" w:sz="6" w:space="0" w:color="000000"/>
              <w:bottom w:val="single" w:sz="6" w:space="0" w:color="000000"/>
              <w:right w:val="single" w:sz="6" w:space="0" w:color="000000"/>
            </w:tcBorders>
            <w:vAlign w:val="center"/>
          </w:tcPr>
          <w:p w14:paraId="513F924C"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938" w:type="dxa"/>
            <w:tcBorders>
              <w:top w:val="single" w:sz="6" w:space="0" w:color="000000"/>
              <w:left w:val="single" w:sz="6" w:space="0" w:color="000000"/>
              <w:bottom w:val="single" w:sz="6" w:space="0" w:color="000000"/>
              <w:right w:val="single" w:sz="6" w:space="0" w:color="000000"/>
            </w:tcBorders>
            <w:vAlign w:val="center"/>
          </w:tcPr>
          <w:p w14:paraId="0EDC3D90"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1008" w:type="dxa"/>
            <w:tcBorders>
              <w:top w:val="single" w:sz="6" w:space="0" w:color="000000"/>
              <w:left w:val="single" w:sz="6" w:space="0" w:color="000000"/>
              <w:bottom w:val="single" w:sz="6" w:space="0" w:color="000000"/>
              <w:right w:val="single" w:sz="6" w:space="0" w:color="000000"/>
            </w:tcBorders>
            <w:vAlign w:val="center"/>
          </w:tcPr>
          <w:p w14:paraId="32326985"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77" w:type="dxa"/>
            <w:tcBorders>
              <w:top w:val="single" w:sz="6" w:space="0" w:color="000000"/>
              <w:left w:val="single" w:sz="6" w:space="0" w:color="000000"/>
              <w:bottom w:val="single" w:sz="6" w:space="0" w:color="000000"/>
              <w:right w:val="single" w:sz="6" w:space="0" w:color="000000"/>
            </w:tcBorders>
            <w:vAlign w:val="center"/>
          </w:tcPr>
          <w:p w14:paraId="5306F399"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992" w:type="dxa"/>
            <w:tcBorders>
              <w:top w:val="single" w:sz="6" w:space="0" w:color="000000"/>
              <w:left w:val="single" w:sz="6" w:space="0" w:color="000000"/>
              <w:bottom w:val="single" w:sz="6" w:space="0" w:color="000000"/>
              <w:right w:val="single" w:sz="6" w:space="0" w:color="000000"/>
            </w:tcBorders>
            <w:vAlign w:val="center"/>
          </w:tcPr>
          <w:p w14:paraId="4CBC1E15"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941" w:type="dxa"/>
            <w:tcBorders>
              <w:top w:val="single" w:sz="6" w:space="0" w:color="000000"/>
              <w:left w:val="single" w:sz="6" w:space="0" w:color="000000"/>
              <w:bottom w:val="single" w:sz="6" w:space="0" w:color="000000"/>
              <w:right w:val="single" w:sz="6" w:space="0" w:color="000000"/>
            </w:tcBorders>
            <w:vAlign w:val="center"/>
          </w:tcPr>
          <w:p w14:paraId="67DADBE0"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1002" w:type="dxa"/>
            <w:tcBorders>
              <w:top w:val="single" w:sz="6" w:space="0" w:color="000000"/>
              <w:left w:val="single" w:sz="6" w:space="0" w:color="000000"/>
              <w:bottom w:val="single" w:sz="6" w:space="0" w:color="000000"/>
              <w:right w:val="single" w:sz="6" w:space="0" w:color="000000"/>
            </w:tcBorders>
            <w:vAlign w:val="center"/>
          </w:tcPr>
          <w:p w14:paraId="52320ED2" w14:textId="77777777" w:rsidR="00192BDA" w:rsidRDefault="00192BDA">
            <w:pPr>
              <w:autoSpaceDE w:val="0"/>
              <w:autoSpaceDN w:val="0"/>
              <w:adjustRightInd w:val="0"/>
              <w:spacing w:after="0" w:line="240" w:lineRule="auto"/>
              <w:rPr>
                <w:rFonts w:ascii="Century Gothic" w:hAnsi="Century Gothic" w:cs="Century Gothic"/>
                <w:color w:val="000000"/>
              </w:rPr>
            </w:pPr>
          </w:p>
        </w:tc>
      </w:tr>
      <w:tr w:rsidR="00192BDA" w14:paraId="7F63A685" w14:textId="77777777">
        <w:trPr>
          <w:trHeight w:val="144"/>
        </w:trPr>
        <w:tc>
          <w:tcPr>
            <w:tcW w:w="960" w:type="dxa"/>
            <w:tcBorders>
              <w:top w:val="single" w:sz="6" w:space="0" w:color="000000"/>
              <w:left w:val="single" w:sz="6" w:space="0" w:color="000000"/>
              <w:bottom w:val="single" w:sz="6" w:space="0" w:color="000000"/>
              <w:right w:val="single" w:sz="6" w:space="0" w:color="000000"/>
            </w:tcBorders>
            <w:vAlign w:val="center"/>
          </w:tcPr>
          <w:p w14:paraId="7C795CFD"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100</w:t>
            </w:r>
          </w:p>
        </w:tc>
        <w:tc>
          <w:tcPr>
            <w:tcW w:w="938" w:type="dxa"/>
            <w:tcBorders>
              <w:top w:val="single" w:sz="6" w:space="0" w:color="000000"/>
              <w:left w:val="single" w:sz="6" w:space="0" w:color="000000"/>
              <w:bottom w:val="single" w:sz="6" w:space="0" w:color="000000"/>
              <w:right w:val="single" w:sz="6" w:space="0" w:color="000000"/>
            </w:tcBorders>
            <w:vAlign w:val="center"/>
          </w:tcPr>
          <w:p w14:paraId="56F13E6F"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1056" w:type="dxa"/>
            <w:tcBorders>
              <w:top w:val="single" w:sz="6" w:space="0" w:color="000000"/>
              <w:left w:val="single" w:sz="6" w:space="0" w:color="000000"/>
              <w:bottom w:val="single" w:sz="6" w:space="0" w:color="000000"/>
              <w:right w:val="single" w:sz="6" w:space="0" w:color="000000"/>
            </w:tcBorders>
            <w:vAlign w:val="center"/>
          </w:tcPr>
          <w:p w14:paraId="7FF51125"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938" w:type="dxa"/>
            <w:tcBorders>
              <w:top w:val="single" w:sz="6" w:space="0" w:color="000000"/>
              <w:left w:val="single" w:sz="6" w:space="0" w:color="000000"/>
              <w:bottom w:val="single" w:sz="6" w:space="0" w:color="000000"/>
              <w:right w:val="single" w:sz="6" w:space="0" w:color="000000"/>
            </w:tcBorders>
            <w:vAlign w:val="center"/>
          </w:tcPr>
          <w:p w14:paraId="779FBD10"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1008" w:type="dxa"/>
            <w:tcBorders>
              <w:top w:val="single" w:sz="6" w:space="0" w:color="000000"/>
              <w:left w:val="single" w:sz="6" w:space="0" w:color="000000"/>
              <w:bottom w:val="single" w:sz="6" w:space="0" w:color="000000"/>
              <w:right w:val="single" w:sz="6" w:space="0" w:color="000000"/>
            </w:tcBorders>
            <w:vAlign w:val="center"/>
          </w:tcPr>
          <w:p w14:paraId="4624FC22"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77" w:type="dxa"/>
            <w:tcBorders>
              <w:top w:val="single" w:sz="6" w:space="0" w:color="000000"/>
              <w:left w:val="single" w:sz="6" w:space="0" w:color="000000"/>
              <w:bottom w:val="single" w:sz="6" w:space="0" w:color="000000"/>
              <w:right w:val="single" w:sz="6" w:space="0" w:color="000000"/>
            </w:tcBorders>
            <w:vAlign w:val="center"/>
          </w:tcPr>
          <w:p w14:paraId="13E97ECB"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992" w:type="dxa"/>
            <w:tcBorders>
              <w:top w:val="single" w:sz="6" w:space="0" w:color="000000"/>
              <w:left w:val="single" w:sz="6" w:space="0" w:color="000000"/>
              <w:bottom w:val="single" w:sz="6" w:space="0" w:color="000000"/>
              <w:right w:val="single" w:sz="6" w:space="0" w:color="000000"/>
            </w:tcBorders>
            <w:vAlign w:val="center"/>
          </w:tcPr>
          <w:p w14:paraId="7FB1EE6F"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941" w:type="dxa"/>
            <w:tcBorders>
              <w:top w:val="single" w:sz="6" w:space="0" w:color="000000"/>
              <w:left w:val="single" w:sz="6" w:space="0" w:color="000000"/>
              <w:bottom w:val="single" w:sz="6" w:space="0" w:color="000000"/>
              <w:right w:val="single" w:sz="6" w:space="0" w:color="000000"/>
            </w:tcBorders>
            <w:vAlign w:val="center"/>
          </w:tcPr>
          <w:p w14:paraId="68151D78"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1002" w:type="dxa"/>
            <w:tcBorders>
              <w:top w:val="single" w:sz="6" w:space="0" w:color="000000"/>
              <w:left w:val="single" w:sz="6" w:space="0" w:color="000000"/>
              <w:bottom w:val="single" w:sz="6" w:space="0" w:color="000000"/>
              <w:right w:val="single" w:sz="6" w:space="0" w:color="000000"/>
            </w:tcBorders>
            <w:vAlign w:val="center"/>
          </w:tcPr>
          <w:p w14:paraId="0D187C42" w14:textId="77777777" w:rsidR="00192BDA" w:rsidRDefault="00192BDA">
            <w:pPr>
              <w:autoSpaceDE w:val="0"/>
              <w:autoSpaceDN w:val="0"/>
              <w:adjustRightInd w:val="0"/>
              <w:spacing w:after="0" w:line="240" w:lineRule="auto"/>
              <w:rPr>
                <w:rFonts w:ascii="Century Gothic" w:hAnsi="Century Gothic" w:cs="Century Gothic"/>
                <w:color w:val="000000"/>
              </w:rPr>
            </w:pPr>
          </w:p>
        </w:tc>
      </w:tr>
      <w:tr w:rsidR="00192BDA" w14:paraId="091E9878" w14:textId="77777777">
        <w:trPr>
          <w:trHeight w:val="144"/>
        </w:trPr>
        <w:tc>
          <w:tcPr>
            <w:tcW w:w="960" w:type="dxa"/>
            <w:tcBorders>
              <w:top w:val="single" w:sz="6" w:space="0" w:color="000000"/>
              <w:left w:val="single" w:sz="6" w:space="0" w:color="000000"/>
              <w:bottom w:val="single" w:sz="6" w:space="0" w:color="000000"/>
              <w:right w:val="single" w:sz="6" w:space="0" w:color="000000"/>
            </w:tcBorders>
            <w:vAlign w:val="center"/>
          </w:tcPr>
          <w:p w14:paraId="2CF84583"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150</w:t>
            </w:r>
          </w:p>
        </w:tc>
        <w:tc>
          <w:tcPr>
            <w:tcW w:w="938" w:type="dxa"/>
            <w:tcBorders>
              <w:top w:val="single" w:sz="6" w:space="0" w:color="000000"/>
              <w:left w:val="single" w:sz="6" w:space="0" w:color="000000"/>
              <w:bottom w:val="single" w:sz="6" w:space="0" w:color="000000"/>
              <w:right w:val="single" w:sz="6" w:space="0" w:color="000000"/>
            </w:tcBorders>
            <w:vAlign w:val="center"/>
          </w:tcPr>
          <w:p w14:paraId="4B8F7C8B"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1056" w:type="dxa"/>
            <w:tcBorders>
              <w:top w:val="single" w:sz="6" w:space="0" w:color="000000"/>
              <w:left w:val="single" w:sz="6" w:space="0" w:color="000000"/>
              <w:bottom w:val="single" w:sz="6" w:space="0" w:color="000000"/>
              <w:right w:val="single" w:sz="6" w:space="0" w:color="000000"/>
            </w:tcBorders>
            <w:vAlign w:val="center"/>
          </w:tcPr>
          <w:p w14:paraId="5AA9C50C"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938" w:type="dxa"/>
            <w:tcBorders>
              <w:top w:val="single" w:sz="6" w:space="0" w:color="000000"/>
              <w:left w:val="single" w:sz="6" w:space="0" w:color="000000"/>
              <w:bottom w:val="single" w:sz="6" w:space="0" w:color="000000"/>
              <w:right w:val="single" w:sz="6" w:space="0" w:color="000000"/>
            </w:tcBorders>
            <w:vAlign w:val="center"/>
          </w:tcPr>
          <w:p w14:paraId="3DF9546C"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1008" w:type="dxa"/>
            <w:tcBorders>
              <w:top w:val="single" w:sz="6" w:space="0" w:color="000000"/>
              <w:left w:val="single" w:sz="6" w:space="0" w:color="000000"/>
              <w:bottom w:val="single" w:sz="6" w:space="0" w:color="000000"/>
              <w:right w:val="single" w:sz="6" w:space="0" w:color="000000"/>
            </w:tcBorders>
            <w:vAlign w:val="center"/>
          </w:tcPr>
          <w:p w14:paraId="21287EC4"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77" w:type="dxa"/>
            <w:tcBorders>
              <w:top w:val="single" w:sz="6" w:space="0" w:color="000000"/>
              <w:left w:val="single" w:sz="6" w:space="0" w:color="000000"/>
              <w:bottom w:val="single" w:sz="6" w:space="0" w:color="000000"/>
              <w:right w:val="single" w:sz="6" w:space="0" w:color="000000"/>
            </w:tcBorders>
            <w:vAlign w:val="center"/>
          </w:tcPr>
          <w:p w14:paraId="2993DC47"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992" w:type="dxa"/>
            <w:tcBorders>
              <w:top w:val="single" w:sz="6" w:space="0" w:color="000000"/>
              <w:left w:val="single" w:sz="6" w:space="0" w:color="000000"/>
              <w:bottom w:val="single" w:sz="6" w:space="0" w:color="000000"/>
              <w:right w:val="single" w:sz="6" w:space="0" w:color="000000"/>
            </w:tcBorders>
            <w:vAlign w:val="center"/>
          </w:tcPr>
          <w:p w14:paraId="287656AD"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941" w:type="dxa"/>
            <w:tcBorders>
              <w:top w:val="single" w:sz="6" w:space="0" w:color="000000"/>
              <w:left w:val="single" w:sz="6" w:space="0" w:color="000000"/>
              <w:bottom w:val="single" w:sz="6" w:space="0" w:color="000000"/>
              <w:right w:val="single" w:sz="6" w:space="0" w:color="000000"/>
            </w:tcBorders>
            <w:vAlign w:val="center"/>
          </w:tcPr>
          <w:p w14:paraId="5EE7FE3E"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1002" w:type="dxa"/>
            <w:tcBorders>
              <w:top w:val="single" w:sz="6" w:space="0" w:color="000000"/>
              <w:left w:val="single" w:sz="6" w:space="0" w:color="000000"/>
              <w:bottom w:val="single" w:sz="6" w:space="0" w:color="000000"/>
              <w:right w:val="single" w:sz="6" w:space="0" w:color="000000"/>
            </w:tcBorders>
            <w:vAlign w:val="center"/>
          </w:tcPr>
          <w:p w14:paraId="051170BC" w14:textId="77777777" w:rsidR="00192BDA" w:rsidRDefault="00192BDA">
            <w:pPr>
              <w:autoSpaceDE w:val="0"/>
              <w:autoSpaceDN w:val="0"/>
              <w:adjustRightInd w:val="0"/>
              <w:spacing w:after="0" w:line="240" w:lineRule="auto"/>
              <w:rPr>
                <w:rFonts w:ascii="Century Gothic" w:hAnsi="Century Gothic" w:cs="Century Gothic"/>
                <w:color w:val="000000"/>
              </w:rPr>
            </w:pPr>
          </w:p>
        </w:tc>
      </w:tr>
      <w:tr w:rsidR="00192BDA" w14:paraId="1921D717" w14:textId="77777777">
        <w:trPr>
          <w:trHeight w:val="144"/>
        </w:trPr>
        <w:tc>
          <w:tcPr>
            <w:tcW w:w="960" w:type="dxa"/>
            <w:tcBorders>
              <w:top w:val="single" w:sz="6" w:space="0" w:color="000000"/>
              <w:left w:val="single" w:sz="6" w:space="0" w:color="000000"/>
              <w:bottom w:val="single" w:sz="6" w:space="0" w:color="000000"/>
              <w:right w:val="single" w:sz="6" w:space="0" w:color="000000"/>
            </w:tcBorders>
            <w:vAlign w:val="center"/>
          </w:tcPr>
          <w:p w14:paraId="75CBE199"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200</w:t>
            </w:r>
          </w:p>
        </w:tc>
        <w:tc>
          <w:tcPr>
            <w:tcW w:w="938" w:type="dxa"/>
            <w:tcBorders>
              <w:top w:val="single" w:sz="6" w:space="0" w:color="000000"/>
              <w:left w:val="single" w:sz="6" w:space="0" w:color="000000"/>
              <w:bottom w:val="single" w:sz="6" w:space="0" w:color="000000"/>
              <w:right w:val="single" w:sz="6" w:space="0" w:color="000000"/>
            </w:tcBorders>
            <w:vAlign w:val="center"/>
          </w:tcPr>
          <w:p w14:paraId="299A98A7"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1056" w:type="dxa"/>
            <w:tcBorders>
              <w:top w:val="single" w:sz="6" w:space="0" w:color="000000"/>
              <w:left w:val="single" w:sz="6" w:space="0" w:color="000000"/>
              <w:bottom w:val="single" w:sz="6" w:space="0" w:color="000000"/>
              <w:right w:val="single" w:sz="6" w:space="0" w:color="000000"/>
            </w:tcBorders>
            <w:vAlign w:val="center"/>
          </w:tcPr>
          <w:p w14:paraId="2ADF1211"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938" w:type="dxa"/>
            <w:tcBorders>
              <w:top w:val="single" w:sz="6" w:space="0" w:color="000000"/>
              <w:left w:val="single" w:sz="6" w:space="0" w:color="000000"/>
              <w:bottom w:val="single" w:sz="6" w:space="0" w:color="000000"/>
              <w:right w:val="single" w:sz="6" w:space="0" w:color="000000"/>
            </w:tcBorders>
            <w:vAlign w:val="center"/>
          </w:tcPr>
          <w:p w14:paraId="4AC4D005"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1008" w:type="dxa"/>
            <w:tcBorders>
              <w:top w:val="single" w:sz="6" w:space="0" w:color="000000"/>
              <w:left w:val="single" w:sz="6" w:space="0" w:color="000000"/>
              <w:bottom w:val="single" w:sz="6" w:space="0" w:color="000000"/>
              <w:right w:val="single" w:sz="6" w:space="0" w:color="000000"/>
            </w:tcBorders>
            <w:vAlign w:val="center"/>
          </w:tcPr>
          <w:p w14:paraId="7B6D3258"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77" w:type="dxa"/>
            <w:tcBorders>
              <w:top w:val="single" w:sz="6" w:space="0" w:color="000000"/>
              <w:left w:val="single" w:sz="6" w:space="0" w:color="000000"/>
              <w:bottom w:val="single" w:sz="6" w:space="0" w:color="000000"/>
              <w:right w:val="single" w:sz="6" w:space="0" w:color="000000"/>
            </w:tcBorders>
            <w:vAlign w:val="center"/>
          </w:tcPr>
          <w:p w14:paraId="273154B4"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992" w:type="dxa"/>
            <w:tcBorders>
              <w:top w:val="single" w:sz="6" w:space="0" w:color="000000"/>
              <w:left w:val="single" w:sz="6" w:space="0" w:color="000000"/>
              <w:bottom w:val="single" w:sz="6" w:space="0" w:color="000000"/>
              <w:right w:val="single" w:sz="6" w:space="0" w:color="000000"/>
            </w:tcBorders>
            <w:vAlign w:val="center"/>
          </w:tcPr>
          <w:p w14:paraId="2A8B4540"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941" w:type="dxa"/>
            <w:tcBorders>
              <w:top w:val="single" w:sz="6" w:space="0" w:color="000000"/>
              <w:left w:val="single" w:sz="6" w:space="0" w:color="000000"/>
              <w:bottom w:val="single" w:sz="6" w:space="0" w:color="000000"/>
              <w:right w:val="single" w:sz="6" w:space="0" w:color="000000"/>
            </w:tcBorders>
            <w:vAlign w:val="center"/>
          </w:tcPr>
          <w:p w14:paraId="3BEC6325"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1002" w:type="dxa"/>
            <w:tcBorders>
              <w:top w:val="single" w:sz="6" w:space="0" w:color="000000"/>
              <w:left w:val="single" w:sz="6" w:space="0" w:color="000000"/>
              <w:bottom w:val="single" w:sz="6" w:space="0" w:color="000000"/>
              <w:right w:val="single" w:sz="6" w:space="0" w:color="000000"/>
            </w:tcBorders>
            <w:vAlign w:val="center"/>
          </w:tcPr>
          <w:p w14:paraId="76A45370" w14:textId="77777777" w:rsidR="00192BDA" w:rsidRDefault="00192BDA">
            <w:pPr>
              <w:autoSpaceDE w:val="0"/>
              <w:autoSpaceDN w:val="0"/>
              <w:adjustRightInd w:val="0"/>
              <w:spacing w:after="0" w:line="240" w:lineRule="auto"/>
              <w:rPr>
                <w:rFonts w:ascii="Century Gothic" w:hAnsi="Century Gothic" w:cs="Century Gothic"/>
                <w:color w:val="000000"/>
              </w:rPr>
            </w:pPr>
          </w:p>
        </w:tc>
      </w:tr>
      <w:tr w:rsidR="00192BDA" w14:paraId="61BB0974" w14:textId="77777777">
        <w:trPr>
          <w:trHeight w:val="144"/>
        </w:trPr>
        <w:tc>
          <w:tcPr>
            <w:tcW w:w="960" w:type="dxa"/>
            <w:tcBorders>
              <w:top w:val="single" w:sz="6" w:space="0" w:color="000000"/>
              <w:left w:val="single" w:sz="6" w:space="0" w:color="000000"/>
              <w:bottom w:val="single" w:sz="6" w:space="0" w:color="000000"/>
              <w:right w:val="single" w:sz="6" w:space="0" w:color="000000"/>
            </w:tcBorders>
            <w:vAlign w:val="center"/>
          </w:tcPr>
          <w:p w14:paraId="42455A4F"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250</w:t>
            </w:r>
          </w:p>
        </w:tc>
        <w:tc>
          <w:tcPr>
            <w:tcW w:w="938" w:type="dxa"/>
            <w:tcBorders>
              <w:top w:val="single" w:sz="6" w:space="0" w:color="000000"/>
              <w:left w:val="single" w:sz="6" w:space="0" w:color="000000"/>
              <w:bottom w:val="single" w:sz="6" w:space="0" w:color="000000"/>
              <w:right w:val="single" w:sz="6" w:space="0" w:color="000000"/>
            </w:tcBorders>
            <w:vAlign w:val="center"/>
          </w:tcPr>
          <w:p w14:paraId="79A65114"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1056" w:type="dxa"/>
            <w:tcBorders>
              <w:top w:val="single" w:sz="6" w:space="0" w:color="000000"/>
              <w:left w:val="single" w:sz="6" w:space="0" w:color="000000"/>
              <w:bottom w:val="single" w:sz="6" w:space="0" w:color="000000"/>
              <w:right w:val="single" w:sz="6" w:space="0" w:color="000000"/>
            </w:tcBorders>
            <w:vAlign w:val="center"/>
          </w:tcPr>
          <w:p w14:paraId="7C8157EF"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938" w:type="dxa"/>
            <w:tcBorders>
              <w:top w:val="single" w:sz="6" w:space="0" w:color="000000"/>
              <w:left w:val="single" w:sz="6" w:space="0" w:color="000000"/>
              <w:bottom w:val="single" w:sz="6" w:space="0" w:color="000000"/>
              <w:right w:val="single" w:sz="6" w:space="0" w:color="000000"/>
            </w:tcBorders>
            <w:vAlign w:val="center"/>
          </w:tcPr>
          <w:p w14:paraId="09176CC8"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1008" w:type="dxa"/>
            <w:tcBorders>
              <w:top w:val="single" w:sz="6" w:space="0" w:color="000000"/>
              <w:left w:val="single" w:sz="6" w:space="0" w:color="000000"/>
              <w:bottom w:val="single" w:sz="6" w:space="0" w:color="000000"/>
              <w:right w:val="single" w:sz="6" w:space="0" w:color="000000"/>
            </w:tcBorders>
            <w:vAlign w:val="center"/>
          </w:tcPr>
          <w:p w14:paraId="62B4D8FF"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77" w:type="dxa"/>
            <w:tcBorders>
              <w:top w:val="single" w:sz="6" w:space="0" w:color="000000"/>
              <w:left w:val="single" w:sz="6" w:space="0" w:color="000000"/>
              <w:bottom w:val="single" w:sz="6" w:space="0" w:color="000000"/>
              <w:right w:val="single" w:sz="6" w:space="0" w:color="000000"/>
            </w:tcBorders>
            <w:vAlign w:val="center"/>
          </w:tcPr>
          <w:p w14:paraId="4EF58C26"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992" w:type="dxa"/>
            <w:tcBorders>
              <w:top w:val="single" w:sz="6" w:space="0" w:color="000000"/>
              <w:left w:val="single" w:sz="6" w:space="0" w:color="000000"/>
              <w:bottom w:val="single" w:sz="6" w:space="0" w:color="000000"/>
              <w:right w:val="single" w:sz="6" w:space="0" w:color="000000"/>
            </w:tcBorders>
            <w:vAlign w:val="center"/>
          </w:tcPr>
          <w:p w14:paraId="3D0E5BA8"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941" w:type="dxa"/>
            <w:tcBorders>
              <w:top w:val="single" w:sz="6" w:space="0" w:color="000000"/>
              <w:left w:val="single" w:sz="6" w:space="0" w:color="000000"/>
              <w:bottom w:val="single" w:sz="6" w:space="0" w:color="000000"/>
              <w:right w:val="single" w:sz="6" w:space="0" w:color="000000"/>
            </w:tcBorders>
            <w:vAlign w:val="center"/>
          </w:tcPr>
          <w:p w14:paraId="6ADF0B4E"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1002" w:type="dxa"/>
            <w:tcBorders>
              <w:top w:val="single" w:sz="6" w:space="0" w:color="000000"/>
              <w:left w:val="single" w:sz="6" w:space="0" w:color="000000"/>
              <w:bottom w:val="single" w:sz="6" w:space="0" w:color="000000"/>
              <w:right w:val="single" w:sz="6" w:space="0" w:color="000000"/>
            </w:tcBorders>
            <w:vAlign w:val="center"/>
          </w:tcPr>
          <w:p w14:paraId="09C18FEC" w14:textId="77777777" w:rsidR="00192BDA" w:rsidRDefault="00192BDA">
            <w:pPr>
              <w:autoSpaceDE w:val="0"/>
              <w:autoSpaceDN w:val="0"/>
              <w:adjustRightInd w:val="0"/>
              <w:spacing w:after="0" w:line="240" w:lineRule="auto"/>
              <w:rPr>
                <w:rFonts w:ascii="Century Gothic" w:hAnsi="Century Gothic" w:cs="Century Gothic"/>
                <w:color w:val="000000"/>
              </w:rPr>
            </w:pPr>
          </w:p>
        </w:tc>
      </w:tr>
      <w:tr w:rsidR="00192BDA" w14:paraId="3F9B1DB9" w14:textId="77777777">
        <w:trPr>
          <w:trHeight w:val="144"/>
        </w:trPr>
        <w:tc>
          <w:tcPr>
            <w:tcW w:w="960" w:type="dxa"/>
            <w:tcBorders>
              <w:top w:val="single" w:sz="6" w:space="0" w:color="000000"/>
              <w:left w:val="single" w:sz="6" w:space="0" w:color="000000"/>
              <w:bottom w:val="single" w:sz="6" w:space="0" w:color="000000"/>
              <w:right w:val="single" w:sz="6" w:space="0" w:color="000000"/>
            </w:tcBorders>
            <w:vAlign w:val="center"/>
          </w:tcPr>
          <w:p w14:paraId="5F66943C"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300 o más</w:t>
            </w:r>
          </w:p>
        </w:tc>
        <w:tc>
          <w:tcPr>
            <w:tcW w:w="938" w:type="dxa"/>
            <w:tcBorders>
              <w:top w:val="single" w:sz="6" w:space="0" w:color="000000"/>
              <w:left w:val="single" w:sz="6" w:space="0" w:color="000000"/>
              <w:bottom w:val="single" w:sz="6" w:space="0" w:color="000000"/>
              <w:right w:val="single" w:sz="6" w:space="0" w:color="000000"/>
            </w:tcBorders>
            <w:vAlign w:val="center"/>
          </w:tcPr>
          <w:p w14:paraId="7D51AD9E"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1056" w:type="dxa"/>
            <w:tcBorders>
              <w:top w:val="single" w:sz="6" w:space="0" w:color="000000"/>
              <w:left w:val="single" w:sz="6" w:space="0" w:color="000000"/>
              <w:bottom w:val="single" w:sz="6" w:space="0" w:color="000000"/>
              <w:right w:val="single" w:sz="6" w:space="0" w:color="000000"/>
            </w:tcBorders>
            <w:vAlign w:val="center"/>
          </w:tcPr>
          <w:p w14:paraId="417E6ED9"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938" w:type="dxa"/>
            <w:tcBorders>
              <w:top w:val="single" w:sz="6" w:space="0" w:color="000000"/>
              <w:left w:val="single" w:sz="6" w:space="0" w:color="000000"/>
              <w:bottom w:val="single" w:sz="6" w:space="0" w:color="000000"/>
              <w:right w:val="single" w:sz="6" w:space="0" w:color="000000"/>
            </w:tcBorders>
            <w:vAlign w:val="center"/>
          </w:tcPr>
          <w:p w14:paraId="2A6F5CC4"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1008" w:type="dxa"/>
            <w:tcBorders>
              <w:top w:val="single" w:sz="6" w:space="0" w:color="000000"/>
              <w:left w:val="single" w:sz="6" w:space="0" w:color="000000"/>
              <w:bottom w:val="single" w:sz="6" w:space="0" w:color="000000"/>
              <w:right w:val="single" w:sz="6" w:space="0" w:color="000000"/>
            </w:tcBorders>
            <w:vAlign w:val="center"/>
          </w:tcPr>
          <w:p w14:paraId="0D468E31"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877" w:type="dxa"/>
            <w:tcBorders>
              <w:top w:val="single" w:sz="6" w:space="0" w:color="000000"/>
              <w:left w:val="single" w:sz="6" w:space="0" w:color="000000"/>
              <w:bottom w:val="single" w:sz="6" w:space="0" w:color="000000"/>
              <w:right w:val="single" w:sz="6" w:space="0" w:color="000000"/>
            </w:tcBorders>
            <w:vAlign w:val="center"/>
          </w:tcPr>
          <w:p w14:paraId="66C9B01C"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992" w:type="dxa"/>
            <w:tcBorders>
              <w:top w:val="single" w:sz="6" w:space="0" w:color="000000"/>
              <w:left w:val="single" w:sz="6" w:space="0" w:color="000000"/>
              <w:bottom w:val="single" w:sz="6" w:space="0" w:color="000000"/>
              <w:right w:val="single" w:sz="6" w:space="0" w:color="000000"/>
            </w:tcBorders>
            <w:vAlign w:val="center"/>
          </w:tcPr>
          <w:p w14:paraId="627618DB"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941" w:type="dxa"/>
            <w:tcBorders>
              <w:top w:val="single" w:sz="6" w:space="0" w:color="000000"/>
              <w:left w:val="single" w:sz="6" w:space="0" w:color="000000"/>
              <w:bottom w:val="single" w:sz="6" w:space="0" w:color="000000"/>
              <w:right w:val="single" w:sz="6" w:space="0" w:color="000000"/>
            </w:tcBorders>
            <w:vAlign w:val="center"/>
          </w:tcPr>
          <w:p w14:paraId="67A47EF8"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1002" w:type="dxa"/>
            <w:tcBorders>
              <w:top w:val="single" w:sz="6" w:space="0" w:color="000000"/>
              <w:left w:val="single" w:sz="6" w:space="0" w:color="000000"/>
              <w:bottom w:val="single" w:sz="6" w:space="0" w:color="000000"/>
              <w:right w:val="single" w:sz="6" w:space="0" w:color="000000"/>
            </w:tcBorders>
            <w:vAlign w:val="center"/>
          </w:tcPr>
          <w:p w14:paraId="2CA7E223" w14:textId="77777777" w:rsidR="00192BDA" w:rsidRDefault="00192BDA">
            <w:pPr>
              <w:autoSpaceDE w:val="0"/>
              <w:autoSpaceDN w:val="0"/>
              <w:adjustRightInd w:val="0"/>
              <w:spacing w:after="0" w:line="240" w:lineRule="auto"/>
              <w:rPr>
                <w:rFonts w:ascii="Century Gothic" w:hAnsi="Century Gothic" w:cs="Century Gothic"/>
                <w:color w:val="000000"/>
              </w:rPr>
            </w:pPr>
          </w:p>
        </w:tc>
      </w:tr>
    </w:tbl>
    <w:p w14:paraId="3CD02736"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Máxima desviación:</w:t>
      </w:r>
    </w:p>
    <w:p w14:paraId="187D16C4"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Conclusión de la tabla 3-Según requisitos dados en numeral 6.1.2 para aprobación de modelo.</w:t>
      </w:r>
    </w:p>
    <w:tbl>
      <w:tblPr>
        <w:tblW w:w="0" w:type="auto"/>
        <w:tblInd w:w="2512" w:type="dxa"/>
        <w:tblLayout w:type="fixed"/>
        <w:tblCellMar>
          <w:left w:w="72" w:type="dxa"/>
          <w:right w:w="72" w:type="dxa"/>
        </w:tblCellMar>
        <w:tblLook w:val="00BF" w:firstRow="1" w:lastRow="0" w:firstColumn="1" w:lastColumn="0" w:noHBand="0" w:noVBand="0"/>
      </w:tblPr>
      <w:tblGrid>
        <w:gridCol w:w="1980"/>
        <w:gridCol w:w="2160"/>
      </w:tblGrid>
      <w:tr w:rsidR="00192BDA" w14:paraId="04A1627B" w14:textId="77777777">
        <w:trPr>
          <w:trHeight w:val="144"/>
        </w:trPr>
        <w:tc>
          <w:tcPr>
            <w:tcW w:w="1980" w:type="dxa"/>
            <w:tcBorders>
              <w:top w:val="single" w:sz="6" w:space="0" w:color="000000"/>
              <w:left w:val="single" w:sz="6" w:space="0" w:color="000000"/>
              <w:bottom w:val="single" w:sz="6" w:space="0" w:color="000000"/>
              <w:right w:val="single" w:sz="6" w:space="0" w:color="000000"/>
            </w:tcBorders>
            <w:vAlign w:val="center"/>
          </w:tcPr>
          <w:p w14:paraId="11DF1002"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CUMPLE</w:t>
            </w:r>
          </w:p>
        </w:tc>
        <w:tc>
          <w:tcPr>
            <w:tcW w:w="2160" w:type="dxa"/>
            <w:tcBorders>
              <w:top w:val="single" w:sz="6" w:space="0" w:color="000000"/>
              <w:left w:val="single" w:sz="6" w:space="0" w:color="000000"/>
              <w:bottom w:val="single" w:sz="6" w:space="0" w:color="000000"/>
              <w:right w:val="single" w:sz="6" w:space="0" w:color="000000"/>
            </w:tcBorders>
            <w:vAlign w:val="center"/>
          </w:tcPr>
          <w:p w14:paraId="3575D60C"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NO CUMPLE</w:t>
            </w:r>
          </w:p>
        </w:tc>
      </w:tr>
      <w:tr w:rsidR="00192BDA" w14:paraId="31C9D3EF" w14:textId="77777777">
        <w:trPr>
          <w:trHeight w:val="144"/>
        </w:trPr>
        <w:tc>
          <w:tcPr>
            <w:tcW w:w="1980" w:type="dxa"/>
            <w:tcBorders>
              <w:top w:val="single" w:sz="6" w:space="0" w:color="000000"/>
              <w:left w:val="single" w:sz="6" w:space="0" w:color="000000"/>
              <w:bottom w:val="single" w:sz="6" w:space="0" w:color="000000"/>
              <w:right w:val="single" w:sz="6" w:space="0" w:color="000000"/>
            </w:tcBorders>
            <w:vAlign w:val="center"/>
          </w:tcPr>
          <w:p w14:paraId="3E4BAD2D"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p>
        </w:tc>
        <w:tc>
          <w:tcPr>
            <w:tcW w:w="2160" w:type="dxa"/>
            <w:tcBorders>
              <w:top w:val="single" w:sz="6" w:space="0" w:color="000000"/>
              <w:left w:val="single" w:sz="6" w:space="0" w:color="000000"/>
              <w:bottom w:val="single" w:sz="6" w:space="0" w:color="000000"/>
              <w:right w:val="single" w:sz="6" w:space="0" w:color="000000"/>
            </w:tcBorders>
            <w:vAlign w:val="center"/>
          </w:tcPr>
          <w:p w14:paraId="783F5C6E" w14:textId="77777777" w:rsidR="00192BDA" w:rsidRDefault="00192BDA">
            <w:pPr>
              <w:autoSpaceDE w:val="0"/>
              <w:autoSpaceDN w:val="0"/>
              <w:adjustRightInd w:val="0"/>
              <w:spacing w:after="0" w:line="240" w:lineRule="auto"/>
              <w:rPr>
                <w:rFonts w:ascii="Century Gothic" w:hAnsi="Century Gothic" w:cs="Century Gothic"/>
                <w:color w:val="000000"/>
              </w:rPr>
            </w:pPr>
          </w:p>
        </w:tc>
      </w:tr>
    </w:tbl>
    <w:p w14:paraId="26D447ED"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p>
    <w:p w14:paraId="38D8093E"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B.4. Efecto de la temperatura en la indicación de presión</w:t>
      </w:r>
    </w:p>
    <w:p w14:paraId="52E76790"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Consultar numeral 6.1.3.</w:t>
      </w:r>
    </w:p>
    <w:p w14:paraId="127CE990" w14:textId="77777777" w:rsidR="00192BDA" w:rsidRDefault="00192BDA" w:rsidP="00192BDA">
      <w:pPr>
        <w:autoSpaceDE w:val="0"/>
        <w:autoSpaceDN w:val="0"/>
        <w:adjustRightInd w:val="0"/>
        <w:spacing w:after="120" w:line="240" w:lineRule="auto"/>
        <w:ind w:left="-23"/>
        <w:jc w:val="both"/>
        <w:rPr>
          <w:rFonts w:ascii="Century Gothic" w:hAnsi="Century Gothic" w:cs="Century Gothic"/>
          <w:i/>
          <w:iCs/>
          <w:color w:val="000000"/>
        </w:rPr>
      </w:pPr>
      <w:r>
        <w:rPr>
          <w:rFonts w:ascii="Century Gothic" w:hAnsi="Century Gothic" w:cs="Century Gothic"/>
          <w:b/>
          <w:bCs/>
          <w:color w:val="000000"/>
        </w:rPr>
        <w:t>NOTA 7:</w:t>
      </w:r>
      <w:r>
        <w:rPr>
          <w:rFonts w:ascii="Century Gothic" w:hAnsi="Century Gothic" w:cs="Century Gothic"/>
          <w:color w:val="000000"/>
        </w:rPr>
        <w:t xml:space="preserve"> </w:t>
      </w:r>
      <w:r>
        <w:rPr>
          <w:rFonts w:ascii="Century Gothic" w:hAnsi="Century Gothic" w:cs="Century Gothic"/>
          <w:i/>
          <w:iCs/>
          <w:color w:val="000000"/>
        </w:rPr>
        <w:t>Para el informe de ensayo para aprobación de modelo, el ensayo debe ser realizado a 10 °C y  40 °C (ver numeral A.2.2).</w:t>
      </w:r>
    </w:p>
    <w:p w14:paraId="5D190284" w14:textId="77777777" w:rsidR="00192BDA" w:rsidRDefault="00192BDA" w:rsidP="00192BDA">
      <w:pPr>
        <w:autoSpaceDE w:val="0"/>
        <w:autoSpaceDN w:val="0"/>
        <w:adjustRightInd w:val="0"/>
        <w:spacing w:after="120" w:line="240" w:lineRule="auto"/>
        <w:ind w:left="-23"/>
        <w:jc w:val="both"/>
        <w:rPr>
          <w:rFonts w:ascii="Century Gothic" w:hAnsi="Century Gothic" w:cs="Century Gothic"/>
          <w:i/>
          <w:iCs/>
          <w:color w:val="000000"/>
        </w:rPr>
      </w:pPr>
      <w:r>
        <w:rPr>
          <w:rFonts w:ascii="Century Gothic" w:hAnsi="Century Gothic" w:cs="Century Gothic"/>
          <w:b/>
          <w:bCs/>
          <w:color w:val="000000"/>
        </w:rPr>
        <w:t>NOTA 8:</w:t>
      </w:r>
      <w:r>
        <w:rPr>
          <w:rFonts w:ascii="Century Gothic" w:hAnsi="Century Gothic" w:cs="Century Gothic"/>
          <w:color w:val="000000"/>
        </w:rPr>
        <w:t xml:space="preserve"> </w:t>
      </w:r>
      <w:r>
        <w:rPr>
          <w:rFonts w:ascii="Century Gothic" w:hAnsi="Century Gothic" w:cs="Century Gothic"/>
          <w:i/>
          <w:iCs/>
          <w:color w:val="000000"/>
        </w:rPr>
        <w:t xml:space="preserve">Tomar el promedio de las indicaciones del instrumento de medida antes de su almacenamiento como valor de referencia (Tabla B.2) y calcular la desviación del promedio de los valores medidos después del almacenamiento </w:t>
      </w:r>
      <w:r>
        <w:rPr>
          <w:rFonts w:ascii="Century Gothic" w:hAnsi="Century Gothic" w:cs="Century Gothic"/>
          <w:i/>
          <w:iCs/>
          <w:color w:val="000000"/>
        </w:rPr>
        <w:lastRenderedPageBreak/>
        <w:t>(valores promedio en Tabla B.4) de los valores promedio de Tabla B.2. El resultado debe estar dentro de los límites ± 0.4 kPa (± 3 mmHg).</w:t>
      </w:r>
    </w:p>
    <w:p w14:paraId="23826D8D"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Para cada una de las siguientes combinaciones de temperatura y humedad, condicionar por lo menos por 3 h la cámara climática para permitir que el instrumento alcance condiciones estables.</w:t>
      </w:r>
    </w:p>
    <w:p w14:paraId="5DB18DC4" w14:textId="77777777" w:rsidR="00192BDA" w:rsidRDefault="00192BDA" w:rsidP="00192BDA">
      <w:pPr>
        <w:autoSpaceDE w:val="0"/>
        <w:autoSpaceDN w:val="0"/>
        <w:adjustRightInd w:val="0"/>
        <w:spacing w:after="120" w:line="240" w:lineRule="auto"/>
        <w:ind w:left="-23"/>
        <w:jc w:val="center"/>
        <w:rPr>
          <w:rFonts w:ascii="Century Gothic" w:hAnsi="Century Gothic" w:cs="Century Gothic"/>
          <w:b/>
          <w:bCs/>
          <w:color w:val="000000"/>
        </w:rPr>
      </w:pPr>
      <w:r>
        <w:rPr>
          <w:rFonts w:ascii="Century Gothic" w:hAnsi="Century Gothic" w:cs="Century Gothic"/>
          <w:b/>
          <w:bCs/>
          <w:color w:val="000000"/>
        </w:rPr>
        <w:t>Tabla B.4-Temperatura 10 °C y 85 % de humedad relativa</w:t>
      </w:r>
    </w:p>
    <w:tbl>
      <w:tblPr>
        <w:tblW w:w="0" w:type="auto"/>
        <w:tblInd w:w="64" w:type="dxa"/>
        <w:tblLayout w:type="fixed"/>
        <w:tblCellMar>
          <w:left w:w="72" w:type="dxa"/>
          <w:right w:w="72" w:type="dxa"/>
        </w:tblCellMar>
        <w:tblLook w:val="00BF" w:firstRow="1" w:lastRow="0" w:firstColumn="1" w:lastColumn="0" w:noHBand="0" w:noVBand="0"/>
      </w:tblPr>
      <w:tblGrid>
        <w:gridCol w:w="903"/>
        <w:gridCol w:w="880"/>
        <w:gridCol w:w="1906"/>
        <w:gridCol w:w="939"/>
        <w:gridCol w:w="2005"/>
        <w:gridCol w:w="903"/>
        <w:gridCol w:w="1964"/>
        <w:gridCol w:w="922"/>
        <w:gridCol w:w="1934"/>
      </w:tblGrid>
      <w:tr w:rsidR="00192BDA" w14:paraId="53B13C6B" w14:textId="77777777">
        <w:trPr>
          <w:trHeight w:val="144"/>
        </w:trPr>
        <w:tc>
          <w:tcPr>
            <w:tcW w:w="903" w:type="dxa"/>
            <w:vMerge w:val="restart"/>
            <w:tcBorders>
              <w:top w:val="single" w:sz="6" w:space="0" w:color="000000"/>
              <w:left w:val="single" w:sz="6" w:space="0" w:color="000000"/>
              <w:bottom w:val="single" w:sz="6" w:space="0" w:color="000000"/>
              <w:right w:val="single" w:sz="6" w:space="0" w:color="000000"/>
            </w:tcBorders>
            <w:vAlign w:val="center"/>
          </w:tcPr>
          <w:p w14:paraId="7F988658"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Presión / mmHg</w:t>
            </w:r>
          </w:p>
        </w:tc>
        <w:tc>
          <w:tcPr>
            <w:tcW w:w="2786" w:type="dxa"/>
            <w:gridSpan w:val="2"/>
            <w:tcBorders>
              <w:top w:val="single" w:sz="6" w:space="0" w:color="000000"/>
              <w:left w:val="single" w:sz="6" w:space="0" w:color="000000"/>
              <w:bottom w:val="single" w:sz="6" w:space="0" w:color="000000"/>
              <w:right w:val="single" w:sz="6" w:space="0" w:color="000000"/>
            </w:tcBorders>
            <w:vAlign w:val="center"/>
          </w:tcPr>
          <w:p w14:paraId="1966DEA0" w14:textId="77777777" w:rsidR="00192BDA" w:rsidRDefault="00192BDA">
            <w:pPr>
              <w:autoSpaceDE w:val="0"/>
              <w:autoSpaceDN w:val="0"/>
              <w:adjustRightInd w:val="0"/>
              <w:spacing w:after="0" w:line="240" w:lineRule="auto"/>
              <w:jc w:val="center"/>
              <w:rPr>
                <w:rFonts w:ascii="Century Gothic" w:hAnsi="Century Gothic" w:cs="Century Gothic"/>
                <w:b/>
                <w:bCs/>
                <w:color w:val="000000"/>
                <w:vertAlign w:val="superscript"/>
              </w:rPr>
            </w:pPr>
            <w:r>
              <w:rPr>
                <w:rFonts w:ascii="Century Gothic" w:hAnsi="Century Gothic" w:cs="Century Gothic"/>
                <w:b/>
                <w:bCs/>
                <w:color w:val="000000"/>
              </w:rPr>
              <w:t>1</w:t>
            </w:r>
            <w:r>
              <w:rPr>
                <w:rFonts w:ascii="Century Gothic" w:hAnsi="Century Gothic" w:cs="Century Gothic"/>
                <w:b/>
                <w:bCs/>
                <w:color w:val="000000"/>
                <w:vertAlign w:val="superscript"/>
              </w:rPr>
              <w:t>er</w:t>
            </w:r>
          </w:p>
          <w:p w14:paraId="1A774EF5" w14:textId="77777777" w:rsidR="00192BDA" w:rsidRDefault="00192BDA">
            <w:pPr>
              <w:autoSpaceDE w:val="0"/>
              <w:autoSpaceDN w:val="0"/>
              <w:adjustRightInd w:val="0"/>
              <w:spacing w:after="0" w:line="240" w:lineRule="auto"/>
              <w:jc w:val="center"/>
              <w:rPr>
                <w:rFonts w:ascii="Century Gothic" w:hAnsi="Century Gothic" w:cs="Century Gothic"/>
                <w:b/>
                <w:bCs/>
                <w:color w:val="000000"/>
              </w:rPr>
            </w:pPr>
            <w:r>
              <w:rPr>
                <w:rFonts w:ascii="Century Gothic" w:hAnsi="Century Gothic" w:cs="Century Gothic"/>
                <w:b/>
                <w:bCs/>
                <w:color w:val="000000"/>
              </w:rPr>
              <w:t>ciclo</w:t>
            </w:r>
          </w:p>
        </w:tc>
        <w:tc>
          <w:tcPr>
            <w:tcW w:w="2944" w:type="dxa"/>
            <w:gridSpan w:val="2"/>
            <w:tcBorders>
              <w:top w:val="single" w:sz="6" w:space="0" w:color="000000"/>
              <w:left w:val="single" w:sz="6" w:space="0" w:color="000000"/>
              <w:bottom w:val="single" w:sz="6" w:space="0" w:color="000000"/>
              <w:right w:val="single" w:sz="6" w:space="0" w:color="000000"/>
            </w:tcBorders>
            <w:vAlign w:val="center"/>
          </w:tcPr>
          <w:p w14:paraId="6E1CD4A2" w14:textId="77777777" w:rsidR="00192BDA" w:rsidRDefault="00192BDA">
            <w:pPr>
              <w:autoSpaceDE w:val="0"/>
              <w:autoSpaceDN w:val="0"/>
              <w:adjustRightInd w:val="0"/>
              <w:spacing w:after="0" w:line="240" w:lineRule="auto"/>
              <w:jc w:val="center"/>
              <w:rPr>
                <w:rFonts w:ascii="Century Gothic" w:hAnsi="Century Gothic" w:cs="Century Gothic"/>
                <w:b/>
                <w:bCs/>
                <w:color w:val="000000"/>
              </w:rPr>
            </w:pPr>
            <w:r>
              <w:rPr>
                <w:rFonts w:ascii="Century Gothic" w:hAnsi="Century Gothic" w:cs="Century Gothic"/>
                <w:b/>
                <w:bCs/>
                <w:color w:val="000000"/>
              </w:rPr>
              <w:t>2</w:t>
            </w:r>
            <w:r>
              <w:rPr>
                <w:rFonts w:ascii="Century Gothic" w:hAnsi="Century Gothic" w:cs="Century Gothic"/>
                <w:b/>
                <w:bCs/>
                <w:color w:val="000000"/>
                <w:vertAlign w:val="superscript"/>
              </w:rPr>
              <w:t xml:space="preserve">do </w:t>
            </w:r>
            <w:r>
              <w:rPr>
                <w:rFonts w:ascii="Century Gothic" w:hAnsi="Century Gothic" w:cs="Century Gothic"/>
                <w:b/>
                <w:bCs/>
                <w:color w:val="000000"/>
              </w:rPr>
              <w:t>Ciclo</w:t>
            </w:r>
          </w:p>
        </w:tc>
        <w:tc>
          <w:tcPr>
            <w:tcW w:w="2867" w:type="dxa"/>
            <w:gridSpan w:val="2"/>
            <w:tcBorders>
              <w:top w:val="single" w:sz="6" w:space="0" w:color="000000"/>
              <w:left w:val="single" w:sz="6" w:space="0" w:color="000000"/>
              <w:bottom w:val="single" w:sz="6" w:space="0" w:color="000000"/>
              <w:right w:val="single" w:sz="6" w:space="0" w:color="000000"/>
            </w:tcBorders>
            <w:vAlign w:val="center"/>
          </w:tcPr>
          <w:p w14:paraId="63163D91" w14:textId="77777777" w:rsidR="00192BDA" w:rsidRDefault="00192BDA">
            <w:pPr>
              <w:autoSpaceDE w:val="0"/>
              <w:autoSpaceDN w:val="0"/>
              <w:adjustRightInd w:val="0"/>
              <w:spacing w:after="0" w:line="240" w:lineRule="auto"/>
              <w:jc w:val="center"/>
              <w:rPr>
                <w:rFonts w:ascii="Century Gothic" w:hAnsi="Century Gothic" w:cs="Century Gothic"/>
                <w:b/>
                <w:bCs/>
                <w:color w:val="000000"/>
              </w:rPr>
            </w:pPr>
            <w:r>
              <w:rPr>
                <w:rFonts w:ascii="Century Gothic" w:hAnsi="Century Gothic" w:cs="Century Gothic"/>
                <w:b/>
                <w:bCs/>
                <w:color w:val="000000"/>
              </w:rPr>
              <w:t>promedio</w:t>
            </w:r>
          </w:p>
        </w:tc>
        <w:tc>
          <w:tcPr>
            <w:tcW w:w="2856" w:type="dxa"/>
            <w:gridSpan w:val="2"/>
            <w:tcBorders>
              <w:top w:val="single" w:sz="6" w:space="0" w:color="000000"/>
              <w:left w:val="single" w:sz="6" w:space="0" w:color="000000"/>
              <w:bottom w:val="single" w:sz="6" w:space="0" w:color="000000"/>
              <w:right w:val="single" w:sz="6" w:space="0" w:color="000000"/>
            </w:tcBorders>
            <w:vAlign w:val="center"/>
          </w:tcPr>
          <w:p w14:paraId="6744C11C" w14:textId="77777777" w:rsidR="00192BDA" w:rsidRDefault="00192BDA">
            <w:pPr>
              <w:autoSpaceDE w:val="0"/>
              <w:autoSpaceDN w:val="0"/>
              <w:adjustRightInd w:val="0"/>
              <w:spacing w:after="0" w:line="240" w:lineRule="auto"/>
              <w:jc w:val="center"/>
              <w:rPr>
                <w:rFonts w:ascii="Century Gothic" w:hAnsi="Century Gothic" w:cs="Century Gothic"/>
                <w:b/>
                <w:bCs/>
                <w:color w:val="000000"/>
              </w:rPr>
            </w:pPr>
            <w:r>
              <w:rPr>
                <w:rFonts w:ascii="Century Gothic" w:hAnsi="Century Gothic" w:cs="Century Gothic"/>
                <w:b/>
                <w:bCs/>
                <w:color w:val="000000"/>
              </w:rPr>
              <w:t>Desviación de la Tabla B.2</w:t>
            </w:r>
          </w:p>
        </w:tc>
      </w:tr>
      <w:tr w:rsidR="00192BDA" w14:paraId="05687AF5" w14:textId="77777777">
        <w:trPr>
          <w:trHeight w:val="144"/>
        </w:trPr>
        <w:tc>
          <w:tcPr>
            <w:tcW w:w="903" w:type="dxa"/>
            <w:vMerge/>
            <w:tcBorders>
              <w:left w:val="single" w:sz="6" w:space="0" w:color="000000"/>
              <w:bottom w:val="single" w:sz="6" w:space="0" w:color="000000"/>
              <w:right w:val="single" w:sz="6" w:space="0" w:color="000000"/>
            </w:tcBorders>
            <w:vAlign w:val="center"/>
          </w:tcPr>
          <w:p w14:paraId="5167A844" w14:textId="77777777" w:rsidR="00192BDA" w:rsidRDefault="00192BDA">
            <w:pPr>
              <w:autoSpaceDE w:val="0"/>
              <w:autoSpaceDN w:val="0"/>
              <w:adjustRightInd w:val="0"/>
              <w:spacing w:after="0" w:line="240" w:lineRule="auto"/>
              <w:rPr>
                <w:rFonts w:ascii="Century Gothic" w:hAnsi="Century Gothic" w:cs="Century Gothic"/>
                <w:b/>
                <w:bCs/>
                <w:color w:val="000000"/>
              </w:rPr>
            </w:pPr>
          </w:p>
        </w:tc>
        <w:tc>
          <w:tcPr>
            <w:tcW w:w="880" w:type="dxa"/>
            <w:tcBorders>
              <w:top w:val="single" w:sz="6" w:space="0" w:color="000000"/>
              <w:left w:val="single" w:sz="6" w:space="0" w:color="000000"/>
              <w:bottom w:val="single" w:sz="6" w:space="0" w:color="000000"/>
              <w:right w:val="single" w:sz="6" w:space="0" w:color="000000"/>
            </w:tcBorders>
            <w:vAlign w:val="center"/>
          </w:tcPr>
          <w:p w14:paraId="10AF18EA" w14:textId="77777777" w:rsidR="00192BDA" w:rsidRDefault="00192BDA">
            <w:pPr>
              <w:autoSpaceDE w:val="0"/>
              <w:autoSpaceDN w:val="0"/>
              <w:adjustRightInd w:val="0"/>
              <w:spacing w:after="0" w:line="240" w:lineRule="auto"/>
              <w:jc w:val="center"/>
              <w:rPr>
                <w:rFonts w:ascii="Century Gothic" w:hAnsi="Century Gothic" w:cs="Century Gothic"/>
                <w:b/>
                <w:bCs/>
                <w:color w:val="000000"/>
              </w:rPr>
            </w:pPr>
            <w:r>
              <w:rPr>
                <w:rFonts w:ascii="Century Gothic" w:hAnsi="Century Gothic" w:cs="Century Gothic"/>
                <w:b/>
                <w:bCs/>
                <w:color w:val="000000"/>
              </w:rPr>
              <w:t>ascenso</w:t>
            </w:r>
          </w:p>
        </w:tc>
        <w:tc>
          <w:tcPr>
            <w:tcW w:w="1026" w:type="dxa"/>
            <w:tcBorders>
              <w:top w:val="single" w:sz="6" w:space="0" w:color="000000"/>
              <w:left w:val="single" w:sz="6" w:space="0" w:color="000000"/>
              <w:bottom w:val="single" w:sz="6" w:space="0" w:color="000000"/>
              <w:right w:val="single" w:sz="6" w:space="0" w:color="000000"/>
            </w:tcBorders>
            <w:vAlign w:val="center"/>
          </w:tcPr>
          <w:p w14:paraId="285B852D" w14:textId="77777777" w:rsidR="00192BDA" w:rsidRDefault="00192BDA">
            <w:pPr>
              <w:autoSpaceDE w:val="0"/>
              <w:autoSpaceDN w:val="0"/>
              <w:adjustRightInd w:val="0"/>
              <w:spacing w:after="0" w:line="240" w:lineRule="auto"/>
              <w:jc w:val="center"/>
              <w:rPr>
                <w:rFonts w:ascii="Century Gothic" w:hAnsi="Century Gothic" w:cs="Century Gothic"/>
                <w:b/>
                <w:bCs/>
                <w:color w:val="000000"/>
              </w:rPr>
            </w:pPr>
            <w:r>
              <w:rPr>
                <w:rFonts w:ascii="Century Gothic" w:hAnsi="Century Gothic" w:cs="Century Gothic"/>
                <w:b/>
                <w:bCs/>
                <w:color w:val="000000"/>
              </w:rPr>
              <w:t>descenso</w:t>
            </w:r>
          </w:p>
        </w:tc>
        <w:tc>
          <w:tcPr>
            <w:tcW w:w="939" w:type="dxa"/>
            <w:tcBorders>
              <w:top w:val="single" w:sz="6" w:space="0" w:color="000000"/>
              <w:left w:val="single" w:sz="6" w:space="0" w:color="000000"/>
              <w:bottom w:val="single" w:sz="6" w:space="0" w:color="000000"/>
              <w:right w:val="single" w:sz="6" w:space="0" w:color="000000"/>
            </w:tcBorders>
            <w:vAlign w:val="center"/>
          </w:tcPr>
          <w:p w14:paraId="5A10E3B7" w14:textId="77777777" w:rsidR="00192BDA" w:rsidRDefault="00192BDA">
            <w:pPr>
              <w:autoSpaceDE w:val="0"/>
              <w:autoSpaceDN w:val="0"/>
              <w:adjustRightInd w:val="0"/>
              <w:spacing w:after="0" w:line="240" w:lineRule="auto"/>
              <w:jc w:val="center"/>
              <w:rPr>
                <w:rFonts w:ascii="Century Gothic" w:hAnsi="Century Gothic" w:cs="Century Gothic"/>
                <w:b/>
                <w:bCs/>
                <w:color w:val="000000"/>
              </w:rPr>
            </w:pPr>
            <w:r>
              <w:rPr>
                <w:rFonts w:ascii="Century Gothic" w:hAnsi="Century Gothic" w:cs="Century Gothic"/>
                <w:b/>
                <w:bCs/>
                <w:color w:val="000000"/>
              </w:rPr>
              <w:t>ascenso</w:t>
            </w:r>
          </w:p>
        </w:tc>
        <w:tc>
          <w:tcPr>
            <w:tcW w:w="1066" w:type="dxa"/>
            <w:tcBorders>
              <w:top w:val="single" w:sz="6" w:space="0" w:color="000000"/>
              <w:left w:val="single" w:sz="6" w:space="0" w:color="000000"/>
              <w:bottom w:val="single" w:sz="6" w:space="0" w:color="000000"/>
              <w:right w:val="single" w:sz="6" w:space="0" w:color="000000"/>
            </w:tcBorders>
            <w:vAlign w:val="center"/>
          </w:tcPr>
          <w:p w14:paraId="54FCD18D" w14:textId="77777777" w:rsidR="00192BDA" w:rsidRDefault="00192BDA">
            <w:pPr>
              <w:autoSpaceDE w:val="0"/>
              <w:autoSpaceDN w:val="0"/>
              <w:adjustRightInd w:val="0"/>
              <w:spacing w:after="0" w:line="240" w:lineRule="auto"/>
              <w:jc w:val="center"/>
              <w:rPr>
                <w:rFonts w:ascii="Century Gothic" w:hAnsi="Century Gothic" w:cs="Century Gothic"/>
                <w:b/>
                <w:bCs/>
                <w:color w:val="000000"/>
              </w:rPr>
            </w:pPr>
            <w:r>
              <w:rPr>
                <w:rFonts w:ascii="Century Gothic" w:hAnsi="Century Gothic" w:cs="Century Gothic"/>
                <w:b/>
                <w:bCs/>
                <w:color w:val="000000"/>
              </w:rPr>
              <w:t>descenso</w:t>
            </w:r>
          </w:p>
        </w:tc>
        <w:tc>
          <w:tcPr>
            <w:tcW w:w="903" w:type="dxa"/>
            <w:tcBorders>
              <w:top w:val="single" w:sz="6" w:space="0" w:color="000000"/>
              <w:left w:val="single" w:sz="6" w:space="0" w:color="000000"/>
              <w:bottom w:val="single" w:sz="6" w:space="0" w:color="000000"/>
              <w:right w:val="single" w:sz="6" w:space="0" w:color="000000"/>
            </w:tcBorders>
            <w:vAlign w:val="center"/>
          </w:tcPr>
          <w:p w14:paraId="01FFE18C" w14:textId="77777777" w:rsidR="00192BDA" w:rsidRDefault="00192BDA">
            <w:pPr>
              <w:autoSpaceDE w:val="0"/>
              <w:autoSpaceDN w:val="0"/>
              <w:adjustRightInd w:val="0"/>
              <w:spacing w:after="0" w:line="240" w:lineRule="auto"/>
              <w:jc w:val="center"/>
              <w:rPr>
                <w:rFonts w:ascii="Century Gothic" w:hAnsi="Century Gothic" w:cs="Century Gothic"/>
                <w:b/>
                <w:bCs/>
                <w:color w:val="000000"/>
              </w:rPr>
            </w:pPr>
            <w:r>
              <w:rPr>
                <w:rFonts w:ascii="Century Gothic" w:hAnsi="Century Gothic" w:cs="Century Gothic"/>
                <w:b/>
                <w:bCs/>
                <w:color w:val="000000"/>
              </w:rPr>
              <w:t>ascenso</w:t>
            </w:r>
          </w:p>
        </w:tc>
        <w:tc>
          <w:tcPr>
            <w:tcW w:w="1061" w:type="dxa"/>
            <w:tcBorders>
              <w:top w:val="single" w:sz="6" w:space="0" w:color="000000"/>
              <w:left w:val="single" w:sz="6" w:space="0" w:color="000000"/>
              <w:bottom w:val="single" w:sz="6" w:space="0" w:color="000000"/>
              <w:right w:val="single" w:sz="6" w:space="0" w:color="000000"/>
            </w:tcBorders>
            <w:vAlign w:val="center"/>
          </w:tcPr>
          <w:p w14:paraId="507C6ABC" w14:textId="77777777" w:rsidR="00192BDA" w:rsidRDefault="00192BDA">
            <w:pPr>
              <w:autoSpaceDE w:val="0"/>
              <w:autoSpaceDN w:val="0"/>
              <w:adjustRightInd w:val="0"/>
              <w:spacing w:after="0" w:line="240" w:lineRule="auto"/>
              <w:jc w:val="center"/>
              <w:rPr>
                <w:rFonts w:ascii="Century Gothic" w:hAnsi="Century Gothic" w:cs="Century Gothic"/>
                <w:b/>
                <w:bCs/>
                <w:color w:val="000000"/>
              </w:rPr>
            </w:pPr>
            <w:r>
              <w:rPr>
                <w:rFonts w:ascii="Century Gothic" w:hAnsi="Century Gothic" w:cs="Century Gothic"/>
                <w:b/>
                <w:bCs/>
                <w:color w:val="000000"/>
              </w:rPr>
              <w:t>descenso</w:t>
            </w:r>
          </w:p>
        </w:tc>
        <w:tc>
          <w:tcPr>
            <w:tcW w:w="922" w:type="dxa"/>
            <w:tcBorders>
              <w:top w:val="single" w:sz="6" w:space="0" w:color="000000"/>
              <w:left w:val="single" w:sz="6" w:space="0" w:color="000000"/>
              <w:bottom w:val="single" w:sz="6" w:space="0" w:color="000000"/>
              <w:right w:val="single" w:sz="6" w:space="0" w:color="000000"/>
            </w:tcBorders>
            <w:vAlign w:val="center"/>
          </w:tcPr>
          <w:p w14:paraId="501794F3" w14:textId="77777777" w:rsidR="00192BDA" w:rsidRDefault="00192BDA">
            <w:pPr>
              <w:autoSpaceDE w:val="0"/>
              <w:autoSpaceDN w:val="0"/>
              <w:adjustRightInd w:val="0"/>
              <w:spacing w:after="0" w:line="240" w:lineRule="auto"/>
              <w:jc w:val="center"/>
              <w:rPr>
                <w:rFonts w:ascii="Century Gothic" w:hAnsi="Century Gothic" w:cs="Century Gothic"/>
                <w:b/>
                <w:bCs/>
                <w:color w:val="000000"/>
              </w:rPr>
            </w:pPr>
            <w:r>
              <w:rPr>
                <w:rFonts w:ascii="Century Gothic" w:hAnsi="Century Gothic" w:cs="Century Gothic"/>
                <w:b/>
                <w:bCs/>
                <w:color w:val="000000"/>
              </w:rPr>
              <w:t>ascenso</w:t>
            </w:r>
          </w:p>
        </w:tc>
        <w:tc>
          <w:tcPr>
            <w:tcW w:w="1012" w:type="dxa"/>
            <w:tcBorders>
              <w:top w:val="single" w:sz="6" w:space="0" w:color="000000"/>
              <w:left w:val="single" w:sz="6" w:space="0" w:color="000000"/>
              <w:bottom w:val="single" w:sz="6" w:space="0" w:color="000000"/>
              <w:right w:val="single" w:sz="6" w:space="0" w:color="000000"/>
            </w:tcBorders>
            <w:vAlign w:val="center"/>
          </w:tcPr>
          <w:p w14:paraId="33BA1947" w14:textId="77777777" w:rsidR="00192BDA" w:rsidRDefault="00192BDA">
            <w:pPr>
              <w:autoSpaceDE w:val="0"/>
              <w:autoSpaceDN w:val="0"/>
              <w:adjustRightInd w:val="0"/>
              <w:spacing w:after="0" w:line="240" w:lineRule="auto"/>
              <w:jc w:val="center"/>
              <w:rPr>
                <w:rFonts w:ascii="Century Gothic" w:hAnsi="Century Gothic" w:cs="Century Gothic"/>
                <w:b/>
                <w:bCs/>
                <w:color w:val="000000"/>
              </w:rPr>
            </w:pPr>
            <w:r>
              <w:rPr>
                <w:rFonts w:ascii="Century Gothic" w:hAnsi="Century Gothic" w:cs="Century Gothic"/>
                <w:b/>
                <w:bCs/>
                <w:color w:val="000000"/>
              </w:rPr>
              <w:t>descenso</w:t>
            </w:r>
          </w:p>
        </w:tc>
      </w:tr>
      <w:tr w:rsidR="00192BDA" w14:paraId="55F7CFA3" w14:textId="77777777">
        <w:trPr>
          <w:trHeight w:val="144"/>
        </w:trPr>
        <w:tc>
          <w:tcPr>
            <w:tcW w:w="903" w:type="dxa"/>
            <w:tcBorders>
              <w:top w:val="single" w:sz="6" w:space="0" w:color="000000"/>
              <w:left w:val="single" w:sz="6" w:space="0" w:color="000000"/>
              <w:bottom w:val="single" w:sz="6" w:space="0" w:color="000000"/>
              <w:right w:val="single" w:sz="6" w:space="0" w:color="000000"/>
            </w:tcBorders>
            <w:vAlign w:val="center"/>
          </w:tcPr>
          <w:p w14:paraId="1441CB65"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0</w:t>
            </w:r>
          </w:p>
        </w:tc>
        <w:tc>
          <w:tcPr>
            <w:tcW w:w="880" w:type="dxa"/>
            <w:tcBorders>
              <w:top w:val="single" w:sz="6" w:space="0" w:color="000000"/>
              <w:left w:val="single" w:sz="6" w:space="0" w:color="000000"/>
              <w:bottom w:val="single" w:sz="6" w:space="0" w:color="000000"/>
              <w:right w:val="single" w:sz="6" w:space="0" w:color="000000"/>
            </w:tcBorders>
            <w:vAlign w:val="center"/>
          </w:tcPr>
          <w:p w14:paraId="3B24929F"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026" w:type="dxa"/>
            <w:tcBorders>
              <w:top w:val="single" w:sz="6" w:space="0" w:color="000000"/>
              <w:left w:val="single" w:sz="6" w:space="0" w:color="000000"/>
              <w:bottom w:val="single" w:sz="6" w:space="0" w:color="000000"/>
              <w:right w:val="single" w:sz="6" w:space="0" w:color="000000"/>
            </w:tcBorders>
            <w:vAlign w:val="center"/>
          </w:tcPr>
          <w:p w14:paraId="0519A8B2"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39" w:type="dxa"/>
            <w:tcBorders>
              <w:top w:val="single" w:sz="6" w:space="0" w:color="000000"/>
              <w:left w:val="single" w:sz="6" w:space="0" w:color="000000"/>
              <w:bottom w:val="single" w:sz="6" w:space="0" w:color="000000"/>
              <w:right w:val="single" w:sz="6" w:space="0" w:color="000000"/>
            </w:tcBorders>
            <w:vAlign w:val="center"/>
          </w:tcPr>
          <w:p w14:paraId="44695A5A"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066" w:type="dxa"/>
            <w:tcBorders>
              <w:top w:val="single" w:sz="6" w:space="0" w:color="000000"/>
              <w:left w:val="single" w:sz="6" w:space="0" w:color="000000"/>
              <w:bottom w:val="single" w:sz="6" w:space="0" w:color="000000"/>
              <w:right w:val="single" w:sz="6" w:space="0" w:color="000000"/>
            </w:tcBorders>
            <w:vAlign w:val="center"/>
          </w:tcPr>
          <w:p w14:paraId="18BC168C"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03" w:type="dxa"/>
            <w:tcBorders>
              <w:top w:val="single" w:sz="6" w:space="0" w:color="000000"/>
              <w:left w:val="single" w:sz="6" w:space="0" w:color="000000"/>
              <w:bottom w:val="single" w:sz="6" w:space="0" w:color="000000"/>
              <w:right w:val="single" w:sz="6" w:space="0" w:color="000000"/>
            </w:tcBorders>
            <w:vAlign w:val="center"/>
          </w:tcPr>
          <w:p w14:paraId="02B9C943"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061" w:type="dxa"/>
            <w:tcBorders>
              <w:top w:val="single" w:sz="6" w:space="0" w:color="000000"/>
              <w:left w:val="single" w:sz="6" w:space="0" w:color="000000"/>
              <w:bottom w:val="single" w:sz="6" w:space="0" w:color="000000"/>
              <w:right w:val="single" w:sz="6" w:space="0" w:color="000000"/>
            </w:tcBorders>
            <w:vAlign w:val="center"/>
          </w:tcPr>
          <w:p w14:paraId="2C6ABEFF"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22" w:type="dxa"/>
            <w:tcBorders>
              <w:top w:val="single" w:sz="6" w:space="0" w:color="000000"/>
              <w:left w:val="single" w:sz="6" w:space="0" w:color="000000"/>
              <w:bottom w:val="single" w:sz="6" w:space="0" w:color="000000"/>
              <w:right w:val="single" w:sz="6" w:space="0" w:color="000000"/>
            </w:tcBorders>
            <w:vAlign w:val="center"/>
          </w:tcPr>
          <w:p w14:paraId="162E0433"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012" w:type="dxa"/>
            <w:tcBorders>
              <w:top w:val="single" w:sz="6" w:space="0" w:color="000000"/>
              <w:left w:val="single" w:sz="6" w:space="0" w:color="000000"/>
              <w:bottom w:val="single" w:sz="6" w:space="0" w:color="000000"/>
              <w:right w:val="single" w:sz="6" w:space="0" w:color="000000"/>
            </w:tcBorders>
            <w:vAlign w:val="center"/>
          </w:tcPr>
          <w:p w14:paraId="7E63CE8C"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r>
      <w:tr w:rsidR="00192BDA" w14:paraId="036A9F49" w14:textId="77777777">
        <w:trPr>
          <w:trHeight w:val="144"/>
        </w:trPr>
        <w:tc>
          <w:tcPr>
            <w:tcW w:w="903" w:type="dxa"/>
            <w:tcBorders>
              <w:top w:val="single" w:sz="6" w:space="0" w:color="000000"/>
              <w:left w:val="single" w:sz="6" w:space="0" w:color="000000"/>
              <w:bottom w:val="single" w:sz="6" w:space="0" w:color="000000"/>
              <w:right w:val="single" w:sz="6" w:space="0" w:color="000000"/>
            </w:tcBorders>
            <w:vAlign w:val="center"/>
          </w:tcPr>
          <w:p w14:paraId="1EE586F2"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50</w:t>
            </w:r>
          </w:p>
        </w:tc>
        <w:tc>
          <w:tcPr>
            <w:tcW w:w="880" w:type="dxa"/>
            <w:tcBorders>
              <w:top w:val="single" w:sz="6" w:space="0" w:color="000000"/>
              <w:left w:val="single" w:sz="6" w:space="0" w:color="000000"/>
              <w:bottom w:val="single" w:sz="6" w:space="0" w:color="000000"/>
              <w:right w:val="single" w:sz="6" w:space="0" w:color="000000"/>
            </w:tcBorders>
            <w:vAlign w:val="center"/>
          </w:tcPr>
          <w:p w14:paraId="6676A683"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026" w:type="dxa"/>
            <w:tcBorders>
              <w:top w:val="single" w:sz="6" w:space="0" w:color="000000"/>
              <w:left w:val="single" w:sz="6" w:space="0" w:color="000000"/>
              <w:bottom w:val="single" w:sz="6" w:space="0" w:color="000000"/>
              <w:right w:val="single" w:sz="6" w:space="0" w:color="000000"/>
            </w:tcBorders>
            <w:vAlign w:val="center"/>
          </w:tcPr>
          <w:p w14:paraId="70DEDD0F"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39" w:type="dxa"/>
            <w:tcBorders>
              <w:top w:val="single" w:sz="6" w:space="0" w:color="000000"/>
              <w:left w:val="single" w:sz="6" w:space="0" w:color="000000"/>
              <w:bottom w:val="single" w:sz="6" w:space="0" w:color="000000"/>
              <w:right w:val="single" w:sz="6" w:space="0" w:color="000000"/>
            </w:tcBorders>
            <w:vAlign w:val="center"/>
          </w:tcPr>
          <w:p w14:paraId="30D370C0"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066" w:type="dxa"/>
            <w:tcBorders>
              <w:top w:val="single" w:sz="6" w:space="0" w:color="000000"/>
              <w:left w:val="single" w:sz="6" w:space="0" w:color="000000"/>
              <w:bottom w:val="single" w:sz="6" w:space="0" w:color="000000"/>
              <w:right w:val="single" w:sz="6" w:space="0" w:color="000000"/>
            </w:tcBorders>
            <w:vAlign w:val="center"/>
          </w:tcPr>
          <w:p w14:paraId="3A994998"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03" w:type="dxa"/>
            <w:tcBorders>
              <w:top w:val="single" w:sz="6" w:space="0" w:color="000000"/>
              <w:left w:val="single" w:sz="6" w:space="0" w:color="000000"/>
              <w:bottom w:val="single" w:sz="6" w:space="0" w:color="000000"/>
              <w:right w:val="single" w:sz="6" w:space="0" w:color="000000"/>
            </w:tcBorders>
            <w:vAlign w:val="center"/>
          </w:tcPr>
          <w:p w14:paraId="25A92FE0"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061" w:type="dxa"/>
            <w:tcBorders>
              <w:top w:val="single" w:sz="6" w:space="0" w:color="000000"/>
              <w:left w:val="single" w:sz="6" w:space="0" w:color="000000"/>
              <w:bottom w:val="single" w:sz="6" w:space="0" w:color="000000"/>
              <w:right w:val="single" w:sz="6" w:space="0" w:color="000000"/>
            </w:tcBorders>
            <w:vAlign w:val="center"/>
          </w:tcPr>
          <w:p w14:paraId="669E6E2D"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22" w:type="dxa"/>
            <w:tcBorders>
              <w:top w:val="single" w:sz="6" w:space="0" w:color="000000"/>
              <w:left w:val="single" w:sz="6" w:space="0" w:color="000000"/>
              <w:bottom w:val="single" w:sz="6" w:space="0" w:color="000000"/>
              <w:right w:val="single" w:sz="6" w:space="0" w:color="000000"/>
            </w:tcBorders>
            <w:vAlign w:val="center"/>
          </w:tcPr>
          <w:p w14:paraId="66F5B153"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012" w:type="dxa"/>
            <w:tcBorders>
              <w:top w:val="single" w:sz="6" w:space="0" w:color="000000"/>
              <w:left w:val="single" w:sz="6" w:space="0" w:color="000000"/>
              <w:bottom w:val="single" w:sz="6" w:space="0" w:color="000000"/>
              <w:right w:val="single" w:sz="6" w:space="0" w:color="000000"/>
            </w:tcBorders>
            <w:vAlign w:val="center"/>
          </w:tcPr>
          <w:p w14:paraId="7AA0BC74"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r>
      <w:tr w:rsidR="00192BDA" w14:paraId="71EA1C00" w14:textId="77777777">
        <w:trPr>
          <w:trHeight w:val="144"/>
        </w:trPr>
        <w:tc>
          <w:tcPr>
            <w:tcW w:w="903" w:type="dxa"/>
            <w:tcBorders>
              <w:top w:val="single" w:sz="6" w:space="0" w:color="000000"/>
              <w:left w:val="single" w:sz="6" w:space="0" w:color="000000"/>
              <w:bottom w:val="single" w:sz="6" w:space="0" w:color="000000"/>
              <w:right w:val="single" w:sz="6" w:space="0" w:color="000000"/>
            </w:tcBorders>
            <w:vAlign w:val="center"/>
          </w:tcPr>
          <w:p w14:paraId="2C6D71C9"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100</w:t>
            </w:r>
          </w:p>
        </w:tc>
        <w:tc>
          <w:tcPr>
            <w:tcW w:w="880" w:type="dxa"/>
            <w:tcBorders>
              <w:top w:val="single" w:sz="6" w:space="0" w:color="000000"/>
              <w:left w:val="single" w:sz="6" w:space="0" w:color="000000"/>
              <w:bottom w:val="single" w:sz="6" w:space="0" w:color="000000"/>
              <w:right w:val="single" w:sz="6" w:space="0" w:color="000000"/>
            </w:tcBorders>
            <w:vAlign w:val="center"/>
          </w:tcPr>
          <w:p w14:paraId="7DB303AF"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026" w:type="dxa"/>
            <w:tcBorders>
              <w:top w:val="single" w:sz="6" w:space="0" w:color="000000"/>
              <w:left w:val="single" w:sz="6" w:space="0" w:color="000000"/>
              <w:bottom w:val="single" w:sz="6" w:space="0" w:color="000000"/>
              <w:right w:val="single" w:sz="6" w:space="0" w:color="000000"/>
            </w:tcBorders>
            <w:vAlign w:val="center"/>
          </w:tcPr>
          <w:p w14:paraId="57A13E58"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39" w:type="dxa"/>
            <w:tcBorders>
              <w:top w:val="single" w:sz="6" w:space="0" w:color="000000"/>
              <w:left w:val="single" w:sz="6" w:space="0" w:color="000000"/>
              <w:bottom w:val="single" w:sz="6" w:space="0" w:color="000000"/>
              <w:right w:val="single" w:sz="6" w:space="0" w:color="000000"/>
            </w:tcBorders>
            <w:vAlign w:val="center"/>
          </w:tcPr>
          <w:p w14:paraId="5FE193DA"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066" w:type="dxa"/>
            <w:tcBorders>
              <w:top w:val="single" w:sz="6" w:space="0" w:color="000000"/>
              <w:left w:val="single" w:sz="6" w:space="0" w:color="000000"/>
              <w:bottom w:val="single" w:sz="6" w:space="0" w:color="000000"/>
              <w:right w:val="single" w:sz="6" w:space="0" w:color="000000"/>
            </w:tcBorders>
            <w:vAlign w:val="center"/>
          </w:tcPr>
          <w:p w14:paraId="6BF202E3"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03" w:type="dxa"/>
            <w:tcBorders>
              <w:top w:val="single" w:sz="6" w:space="0" w:color="000000"/>
              <w:left w:val="single" w:sz="6" w:space="0" w:color="000000"/>
              <w:bottom w:val="single" w:sz="6" w:space="0" w:color="000000"/>
              <w:right w:val="single" w:sz="6" w:space="0" w:color="000000"/>
            </w:tcBorders>
            <w:vAlign w:val="center"/>
          </w:tcPr>
          <w:p w14:paraId="3E659F7F"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061" w:type="dxa"/>
            <w:tcBorders>
              <w:top w:val="single" w:sz="6" w:space="0" w:color="000000"/>
              <w:left w:val="single" w:sz="6" w:space="0" w:color="000000"/>
              <w:bottom w:val="single" w:sz="6" w:space="0" w:color="000000"/>
              <w:right w:val="single" w:sz="6" w:space="0" w:color="000000"/>
            </w:tcBorders>
            <w:vAlign w:val="center"/>
          </w:tcPr>
          <w:p w14:paraId="5BA4ADAB"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22" w:type="dxa"/>
            <w:tcBorders>
              <w:top w:val="single" w:sz="6" w:space="0" w:color="000000"/>
              <w:left w:val="single" w:sz="6" w:space="0" w:color="000000"/>
              <w:bottom w:val="single" w:sz="6" w:space="0" w:color="000000"/>
              <w:right w:val="single" w:sz="6" w:space="0" w:color="000000"/>
            </w:tcBorders>
            <w:vAlign w:val="center"/>
          </w:tcPr>
          <w:p w14:paraId="57A74D7D"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012" w:type="dxa"/>
            <w:tcBorders>
              <w:top w:val="single" w:sz="6" w:space="0" w:color="000000"/>
              <w:left w:val="single" w:sz="6" w:space="0" w:color="000000"/>
              <w:bottom w:val="single" w:sz="6" w:space="0" w:color="000000"/>
              <w:right w:val="single" w:sz="6" w:space="0" w:color="000000"/>
            </w:tcBorders>
            <w:vAlign w:val="center"/>
          </w:tcPr>
          <w:p w14:paraId="4854A27B"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r>
      <w:tr w:rsidR="00192BDA" w14:paraId="4079FFB7" w14:textId="77777777">
        <w:trPr>
          <w:trHeight w:val="144"/>
        </w:trPr>
        <w:tc>
          <w:tcPr>
            <w:tcW w:w="903" w:type="dxa"/>
            <w:tcBorders>
              <w:top w:val="single" w:sz="6" w:space="0" w:color="000000"/>
              <w:left w:val="single" w:sz="6" w:space="0" w:color="000000"/>
              <w:bottom w:val="single" w:sz="6" w:space="0" w:color="000000"/>
              <w:right w:val="single" w:sz="6" w:space="0" w:color="000000"/>
            </w:tcBorders>
            <w:vAlign w:val="center"/>
          </w:tcPr>
          <w:p w14:paraId="3D412B9A"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150</w:t>
            </w:r>
          </w:p>
        </w:tc>
        <w:tc>
          <w:tcPr>
            <w:tcW w:w="880" w:type="dxa"/>
            <w:tcBorders>
              <w:top w:val="single" w:sz="6" w:space="0" w:color="000000"/>
              <w:left w:val="single" w:sz="6" w:space="0" w:color="000000"/>
              <w:bottom w:val="single" w:sz="6" w:space="0" w:color="000000"/>
              <w:right w:val="single" w:sz="6" w:space="0" w:color="000000"/>
            </w:tcBorders>
            <w:vAlign w:val="center"/>
          </w:tcPr>
          <w:p w14:paraId="083299AD"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026" w:type="dxa"/>
            <w:tcBorders>
              <w:top w:val="single" w:sz="6" w:space="0" w:color="000000"/>
              <w:left w:val="single" w:sz="6" w:space="0" w:color="000000"/>
              <w:bottom w:val="single" w:sz="6" w:space="0" w:color="000000"/>
              <w:right w:val="single" w:sz="6" w:space="0" w:color="000000"/>
            </w:tcBorders>
            <w:vAlign w:val="center"/>
          </w:tcPr>
          <w:p w14:paraId="183E3673"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39" w:type="dxa"/>
            <w:tcBorders>
              <w:top w:val="single" w:sz="6" w:space="0" w:color="000000"/>
              <w:left w:val="single" w:sz="6" w:space="0" w:color="000000"/>
              <w:bottom w:val="single" w:sz="6" w:space="0" w:color="000000"/>
              <w:right w:val="single" w:sz="6" w:space="0" w:color="000000"/>
            </w:tcBorders>
            <w:vAlign w:val="center"/>
          </w:tcPr>
          <w:p w14:paraId="25BBA0E3"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066" w:type="dxa"/>
            <w:tcBorders>
              <w:top w:val="single" w:sz="6" w:space="0" w:color="000000"/>
              <w:left w:val="single" w:sz="6" w:space="0" w:color="000000"/>
              <w:bottom w:val="single" w:sz="6" w:space="0" w:color="000000"/>
              <w:right w:val="single" w:sz="6" w:space="0" w:color="000000"/>
            </w:tcBorders>
            <w:vAlign w:val="center"/>
          </w:tcPr>
          <w:p w14:paraId="2A17E667"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03" w:type="dxa"/>
            <w:tcBorders>
              <w:top w:val="single" w:sz="6" w:space="0" w:color="000000"/>
              <w:left w:val="single" w:sz="6" w:space="0" w:color="000000"/>
              <w:bottom w:val="single" w:sz="6" w:space="0" w:color="000000"/>
              <w:right w:val="single" w:sz="6" w:space="0" w:color="000000"/>
            </w:tcBorders>
            <w:vAlign w:val="center"/>
          </w:tcPr>
          <w:p w14:paraId="71EED143"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061" w:type="dxa"/>
            <w:tcBorders>
              <w:top w:val="single" w:sz="6" w:space="0" w:color="000000"/>
              <w:left w:val="single" w:sz="6" w:space="0" w:color="000000"/>
              <w:bottom w:val="single" w:sz="6" w:space="0" w:color="000000"/>
              <w:right w:val="single" w:sz="6" w:space="0" w:color="000000"/>
            </w:tcBorders>
            <w:vAlign w:val="center"/>
          </w:tcPr>
          <w:p w14:paraId="71DEDAFE"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22" w:type="dxa"/>
            <w:tcBorders>
              <w:top w:val="single" w:sz="6" w:space="0" w:color="000000"/>
              <w:left w:val="single" w:sz="6" w:space="0" w:color="000000"/>
              <w:bottom w:val="single" w:sz="6" w:space="0" w:color="000000"/>
              <w:right w:val="single" w:sz="6" w:space="0" w:color="000000"/>
            </w:tcBorders>
            <w:vAlign w:val="center"/>
          </w:tcPr>
          <w:p w14:paraId="0D843298"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012" w:type="dxa"/>
            <w:tcBorders>
              <w:top w:val="single" w:sz="6" w:space="0" w:color="000000"/>
              <w:left w:val="single" w:sz="6" w:space="0" w:color="000000"/>
              <w:bottom w:val="single" w:sz="6" w:space="0" w:color="000000"/>
              <w:right w:val="single" w:sz="6" w:space="0" w:color="000000"/>
            </w:tcBorders>
            <w:vAlign w:val="center"/>
          </w:tcPr>
          <w:p w14:paraId="2395AF7C"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r>
      <w:tr w:rsidR="00192BDA" w14:paraId="116F74C4" w14:textId="77777777">
        <w:trPr>
          <w:trHeight w:val="144"/>
        </w:trPr>
        <w:tc>
          <w:tcPr>
            <w:tcW w:w="903" w:type="dxa"/>
            <w:tcBorders>
              <w:top w:val="single" w:sz="6" w:space="0" w:color="000000"/>
              <w:left w:val="single" w:sz="6" w:space="0" w:color="000000"/>
              <w:bottom w:val="single" w:sz="6" w:space="0" w:color="000000"/>
              <w:right w:val="single" w:sz="6" w:space="0" w:color="000000"/>
            </w:tcBorders>
            <w:vAlign w:val="center"/>
          </w:tcPr>
          <w:p w14:paraId="2353D6E4"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200</w:t>
            </w:r>
          </w:p>
        </w:tc>
        <w:tc>
          <w:tcPr>
            <w:tcW w:w="880" w:type="dxa"/>
            <w:tcBorders>
              <w:top w:val="single" w:sz="6" w:space="0" w:color="000000"/>
              <w:left w:val="single" w:sz="6" w:space="0" w:color="000000"/>
              <w:bottom w:val="single" w:sz="6" w:space="0" w:color="000000"/>
              <w:right w:val="single" w:sz="6" w:space="0" w:color="000000"/>
            </w:tcBorders>
            <w:vAlign w:val="center"/>
          </w:tcPr>
          <w:p w14:paraId="6267A046"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026" w:type="dxa"/>
            <w:tcBorders>
              <w:top w:val="single" w:sz="6" w:space="0" w:color="000000"/>
              <w:left w:val="single" w:sz="6" w:space="0" w:color="000000"/>
              <w:bottom w:val="single" w:sz="6" w:space="0" w:color="000000"/>
              <w:right w:val="single" w:sz="6" w:space="0" w:color="000000"/>
            </w:tcBorders>
            <w:vAlign w:val="center"/>
          </w:tcPr>
          <w:p w14:paraId="3C7C8727"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39" w:type="dxa"/>
            <w:tcBorders>
              <w:top w:val="single" w:sz="6" w:space="0" w:color="000000"/>
              <w:left w:val="single" w:sz="6" w:space="0" w:color="000000"/>
              <w:bottom w:val="single" w:sz="6" w:space="0" w:color="000000"/>
              <w:right w:val="single" w:sz="6" w:space="0" w:color="000000"/>
            </w:tcBorders>
            <w:vAlign w:val="center"/>
          </w:tcPr>
          <w:p w14:paraId="1059C853"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066" w:type="dxa"/>
            <w:tcBorders>
              <w:top w:val="single" w:sz="6" w:space="0" w:color="000000"/>
              <w:left w:val="single" w:sz="6" w:space="0" w:color="000000"/>
              <w:bottom w:val="single" w:sz="6" w:space="0" w:color="000000"/>
              <w:right w:val="single" w:sz="6" w:space="0" w:color="000000"/>
            </w:tcBorders>
            <w:vAlign w:val="center"/>
          </w:tcPr>
          <w:p w14:paraId="5F66D3DE"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03" w:type="dxa"/>
            <w:tcBorders>
              <w:top w:val="single" w:sz="6" w:space="0" w:color="000000"/>
              <w:left w:val="single" w:sz="6" w:space="0" w:color="000000"/>
              <w:bottom w:val="single" w:sz="6" w:space="0" w:color="000000"/>
              <w:right w:val="single" w:sz="6" w:space="0" w:color="000000"/>
            </w:tcBorders>
            <w:vAlign w:val="center"/>
          </w:tcPr>
          <w:p w14:paraId="06DAE2F0"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061" w:type="dxa"/>
            <w:tcBorders>
              <w:top w:val="single" w:sz="6" w:space="0" w:color="000000"/>
              <w:left w:val="single" w:sz="6" w:space="0" w:color="000000"/>
              <w:bottom w:val="single" w:sz="6" w:space="0" w:color="000000"/>
              <w:right w:val="single" w:sz="6" w:space="0" w:color="000000"/>
            </w:tcBorders>
            <w:vAlign w:val="center"/>
          </w:tcPr>
          <w:p w14:paraId="1640CB43"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22" w:type="dxa"/>
            <w:tcBorders>
              <w:top w:val="single" w:sz="6" w:space="0" w:color="000000"/>
              <w:left w:val="single" w:sz="6" w:space="0" w:color="000000"/>
              <w:bottom w:val="single" w:sz="6" w:space="0" w:color="000000"/>
              <w:right w:val="single" w:sz="6" w:space="0" w:color="000000"/>
            </w:tcBorders>
            <w:vAlign w:val="center"/>
          </w:tcPr>
          <w:p w14:paraId="4EC2740C"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012" w:type="dxa"/>
            <w:tcBorders>
              <w:top w:val="single" w:sz="6" w:space="0" w:color="000000"/>
              <w:left w:val="single" w:sz="6" w:space="0" w:color="000000"/>
              <w:bottom w:val="single" w:sz="6" w:space="0" w:color="000000"/>
              <w:right w:val="single" w:sz="6" w:space="0" w:color="000000"/>
            </w:tcBorders>
            <w:vAlign w:val="center"/>
          </w:tcPr>
          <w:p w14:paraId="14EADEBB"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r>
      <w:tr w:rsidR="00192BDA" w14:paraId="3B500E63" w14:textId="77777777">
        <w:trPr>
          <w:trHeight w:val="144"/>
        </w:trPr>
        <w:tc>
          <w:tcPr>
            <w:tcW w:w="903" w:type="dxa"/>
            <w:tcBorders>
              <w:top w:val="single" w:sz="6" w:space="0" w:color="000000"/>
              <w:left w:val="single" w:sz="6" w:space="0" w:color="000000"/>
              <w:bottom w:val="single" w:sz="6" w:space="0" w:color="000000"/>
              <w:right w:val="single" w:sz="6" w:space="0" w:color="000000"/>
            </w:tcBorders>
            <w:vAlign w:val="center"/>
          </w:tcPr>
          <w:p w14:paraId="7BDF4BF5"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250</w:t>
            </w:r>
          </w:p>
        </w:tc>
        <w:tc>
          <w:tcPr>
            <w:tcW w:w="880" w:type="dxa"/>
            <w:tcBorders>
              <w:top w:val="single" w:sz="6" w:space="0" w:color="000000"/>
              <w:left w:val="single" w:sz="6" w:space="0" w:color="000000"/>
              <w:bottom w:val="single" w:sz="6" w:space="0" w:color="000000"/>
              <w:right w:val="single" w:sz="6" w:space="0" w:color="000000"/>
            </w:tcBorders>
            <w:vAlign w:val="center"/>
          </w:tcPr>
          <w:p w14:paraId="4071DE28"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026" w:type="dxa"/>
            <w:tcBorders>
              <w:top w:val="single" w:sz="6" w:space="0" w:color="000000"/>
              <w:left w:val="single" w:sz="6" w:space="0" w:color="000000"/>
              <w:bottom w:val="single" w:sz="6" w:space="0" w:color="000000"/>
              <w:right w:val="single" w:sz="6" w:space="0" w:color="000000"/>
            </w:tcBorders>
            <w:vAlign w:val="center"/>
          </w:tcPr>
          <w:p w14:paraId="6B646A96"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39" w:type="dxa"/>
            <w:tcBorders>
              <w:top w:val="single" w:sz="6" w:space="0" w:color="000000"/>
              <w:left w:val="single" w:sz="6" w:space="0" w:color="000000"/>
              <w:bottom w:val="single" w:sz="6" w:space="0" w:color="000000"/>
              <w:right w:val="single" w:sz="6" w:space="0" w:color="000000"/>
            </w:tcBorders>
            <w:vAlign w:val="center"/>
          </w:tcPr>
          <w:p w14:paraId="0659F654" w14:textId="77777777" w:rsidR="00192BDA" w:rsidRDefault="00192BDA">
            <w:pPr>
              <w:autoSpaceDE w:val="0"/>
              <w:autoSpaceDN w:val="0"/>
              <w:adjustRightInd w:val="0"/>
              <w:spacing w:after="0" w:line="240" w:lineRule="auto"/>
              <w:jc w:val="both"/>
              <w:rPr>
                <w:rFonts w:ascii="Century Gothic" w:hAnsi="Century Gothic" w:cs="Century Gothic"/>
                <w:color w:val="000000"/>
              </w:rPr>
            </w:pPr>
          </w:p>
        </w:tc>
        <w:tc>
          <w:tcPr>
            <w:tcW w:w="1066" w:type="dxa"/>
            <w:tcBorders>
              <w:top w:val="single" w:sz="6" w:space="0" w:color="000000"/>
              <w:left w:val="single" w:sz="6" w:space="0" w:color="000000"/>
              <w:bottom w:val="single" w:sz="6" w:space="0" w:color="000000"/>
              <w:right w:val="single" w:sz="6" w:space="0" w:color="000000"/>
            </w:tcBorders>
            <w:vAlign w:val="center"/>
          </w:tcPr>
          <w:p w14:paraId="444BB57B" w14:textId="77777777" w:rsidR="00192BDA" w:rsidRDefault="00192BDA">
            <w:pPr>
              <w:autoSpaceDE w:val="0"/>
              <w:autoSpaceDN w:val="0"/>
              <w:adjustRightInd w:val="0"/>
              <w:spacing w:after="0" w:line="240" w:lineRule="auto"/>
              <w:jc w:val="both"/>
              <w:rPr>
                <w:rFonts w:ascii="Century Gothic" w:hAnsi="Century Gothic" w:cs="Century Gothic"/>
                <w:color w:val="000000"/>
              </w:rPr>
            </w:pPr>
          </w:p>
        </w:tc>
        <w:tc>
          <w:tcPr>
            <w:tcW w:w="903" w:type="dxa"/>
            <w:tcBorders>
              <w:top w:val="single" w:sz="6" w:space="0" w:color="000000"/>
              <w:left w:val="single" w:sz="6" w:space="0" w:color="000000"/>
              <w:bottom w:val="single" w:sz="6" w:space="0" w:color="000000"/>
              <w:right w:val="single" w:sz="6" w:space="0" w:color="000000"/>
            </w:tcBorders>
            <w:vAlign w:val="center"/>
          </w:tcPr>
          <w:p w14:paraId="277DF5AB" w14:textId="77777777" w:rsidR="00192BDA" w:rsidRDefault="00192BDA">
            <w:pPr>
              <w:autoSpaceDE w:val="0"/>
              <w:autoSpaceDN w:val="0"/>
              <w:adjustRightInd w:val="0"/>
              <w:spacing w:after="0" w:line="240" w:lineRule="auto"/>
              <w:jc w:val="both"/>
              <w:rPr>
                <w:rFonts w:ascii="Century Gothic" w:hAnsi="Century Gothic" w:cs="Century Gothic"/>
                <w:color w:val="000000"/>
              </w:rPr>
            </w:pPr>
          </w:p>
        </w:tc>
        <w:tc>
          <w:tcPr>
            <w:tcW w:w="1061" w:type="dxa"/>
            <w:tcBorders>
              <w:top w:val="single" w:sz="6" w:space="0" w:color="000000"/>
              <w:left w:val="single" w:sz="6" w:space="0" w:color="000000"/>
              <w:bottom w:val="single" w:sz="6" w:space="0" w:color="000000"/>
              <w:right w:val="single" w:sz="6" w:space="0" w:color="000000"/>
            </w:tcBorders>
            <w:vAlign w:val="center"/>
          </w:tcPr>
          <w:p w14:paraId="26466DA0" w14:textId="77777777" w:rsidR="00192BDA" w:rsidRDefault="00192BDA">
            <w:pPr>
              <w:autoSpaceDE w:val="0"/>
              <w:autoSpaceDN w:val="0"/>
              <w:adjustRightInd w:val="0"/>
              <w:spacing w:after="0" w:line="240" w:lineRule="auto"/>
              <w:jc w:val="both"/>
              <w:rPr>
                <w:rFonts w:ascii="Century Gothic" w:hAnsi="Century Gothic" w:cs="Century Gothic"/>
                <w:color w:val="000000"/>
              </w:rPr>
            </w:pPr>
          </w:p>
        </w:tc>
        <w:tc>
          <w:tcPr>
            <w:tcW w:w="922" w:type="dxa"/>
            <w:tcBorders>
              <w:top w:val="single" w:sz="6" w:space="0" w:color="000000"/>
              <w:left w:val="single" w:sz="6" w:space="0" w:color="000000"/>
              <w:bottom w:val="single" w:sz="6" w:space="0" w:color="000000"/>
              <w:right w:val="single" w:sz="6" w:space="0" w:color="000000"/>
            </w:tcBorders>
            <w:vAlign w:val="center"/>
          </w:tcPr>
          <w:p w14:paraId="76E8580E"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012" w:type="dxa"/>
            <w:tcBorders>
              <w:top w:val="single" w:sz="6" w:space="0" w:color="000000"/>
              <w:left w:val="single" w:sz="6" w:space="0" w:color="000000"/>
              <w:bottom w:val="single" w:sz="6" w:space="0" w:color="000000"/>
              <w:right w:val="single" w:sz="6" w:space="0" w:color="000000"/>
            </w:tcBorders>
            <w:vAlign w:val="center"/>
          </w:tcPr>
          <w:p w14:paraId="4A87157C" w14:textId="77777777" w:rsidR="00192BDA" w:rsidRDefault="00192BDA">
            <w:pPr>
              <w:autoSpaceDE w:val="0"/>
              <w:autoSpaceDN w:val="0"/>
              <w:adjustRightInd w:val="0"/>
              <w:spacing w:after="0" w:line="240" w:lineRule="auto"/>
              <w:rPr>
                <w:rFonts w:ascii="Century Gothic" w:hAnsi="Century Gothic" w:cs="Century Gothic"/>
                <w:color w:val="000000"/>
              </w:rPr>
            </w:pPr>
          </w:p>
        </w:tc>
      </w:tr>
      <w:tr w:rsidR="00192BDA" w14:paraId="6095028E" w14:textId="77777777">
        <w:trPr>
          <w:trHeight w:val="144"/>
        </w:trPr>
        <w:tc>
          <w:tcPr>
            <w:tcW w:w="903" w:type="dxa"/>
            <w:tcBorders>
              <w:top w:val="single" w:sz="6" w:space="0" w:color="000000"/>
              <w:left w:val="single" w:sz="6" w:space="0" w:color="000000"/>
              <w:bottom w:val="single" w:sz="6" w:space="0" w:color="000000"/>
              <w:right w:val="single" w:sz="6" w:space="0" w:color="000000"/>
            </w:tcBorders>
            <w:vAlign w:val="center"/>
          </w:tcPr>
          <w:p w14:paraId="0944CBBA"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300 o más</w:t>
            </w:r>
          </w:p>
        </w:tc>
        <w:tc>
          <w:tcPr>
            <w:tcW w:w="880" w:type="dxa"/>
            <w:tcBorders>
              <w:top w:val="single" w:sz="6" w:space="0" w:color="000000"/>
              <w:left w:val="single" w:sz="6" w:space="0" w:color="000000"/>
              <w:bottom w:val="single" w:sz="6" w:space="0" w:color="000000"/>
              <w:right w:val="single" w:sz="6" w:space="0" w:color="000000"/>
            </w:tcBorders>
            <w:vAlign w:val="center"/>
          </w:tcPr>
          <w:p w14:paraId="2F48574B"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026" w:type="dxa"/>
            <w:tcBorders>
              <w:top w:val="single" w:sz="6" w:space="0" w:color="000000"/>
              <w:left w:val="single" w:sz="6" w:space="0" w:color="000000"/>
              <w:bottom w:val="single" w:sz="6" w:space="0" w:color="000000"/>
              <w:right w:val="single" w:sz="6" w:space="0" w:color="000000"/>
            </w:tcBorders>
            <w:vAlign w:val="center"/>
          </w:tcPr>
          <w:p w14:paraId="05499EFB"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39" w:type="dxa"/>
            <w:tcBorders>
              <w:top w:val="single" w:sz="6" w:space="0" w:color="000000"/>
              <w:left w:val="single" w:sz="6" w:space="0" w:color="000000"/>
              <w:bottom w:val="single" w:sz="6" w:space="0" w:color="000000"/>
              <w:right w:val="single" w:sz="6" w:space="0" w:color="000000"/>
            </w:tcBorders>
            <w:vAlign w:val="center"/>
          </w:tcPr>
          <w:p w14:paraId="7464C8A4"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066" w:type="dxa"/>
            <w:tcBorders>
              <w:top w:val="single" w:sz="6" w:space="0" w:color="000000"/>
              <w:left w:val="single" w:sz="6" w:space="0" w:color="000000"/>
              <w:bottom w:val="single" w:sz="6" w:space="0" w:color="000000"/>
              <w:right w:val="single" w:sz="6" w:space="0" w:color="000000"/>
            </w:tcBorders>
            <w:vAlign w:val="center"/>
          </w:tcPr>
          <w:p w14:paraId="59722407"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03" w:type="dxa"/>
            <w:tcBorders>
              <w:top w:val="single" w:sz="6" w:space="0" w:color="000000"/>
              <w:left w:val="single" w:sz="6" w:space="0" w:color="000000"/>
              <w:bottom w:val="single" w:sz="6" w:space="0" w:color="000000"/>
              <w:right w:val="single" w:sz="6" w:space="0" w:color="000000"/>
            </w:tcBorders>
            <w:vAlign w:val="center"/>
          </w:tcPr>
          <w:p w14:paraId="0ADD027A"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061" w:type="dxa"/>
            <w:tcBorders>
              <w:top w:val="single" w:sz="6" w:space="0" w:color="000000"/>
              <w:left w:val="single" w:sz="6" w:space="0" w:color="000000"/>
              <w:bottom w:val="single" w:sz="6" w:space="0" w:color="000000"/>
              <w:right w:val="single" w:sz="6" w:space="0" w:color="000000"/>
            </w:tcBorders>
            <w:vAlign w:val="center"/>
          </w:tcPr>
          <w:p w14:paraId="5BB4C54E"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22" w:type="dxa"/>
            <w:tcBorders>
              <w:top w:val="single" w:sz="6" w:space="0" w:color="000000"/>
              <w:left w:val="single" w:sz="6" w:space="0" w:color="000000"/>
              <w:bottom w:val="single" w:sz="6" w:space="0" w:color="000000"/>
              <w:right w:val="single" w:sz="6" w:space="0" w:color="000000"/>
            </w:tcBorders>
            <w:vAlign w:val="center"/>
          </w:tcPr>
          <w:p w14:paraId="41022A03"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012" w:type="dxa"/>
            <w:tcBorders>
              <w:top w:val="single" w:sz="6" w:space="0" w:color="000000"/>
              <w:left w:val="single" w:sz="6" w:space="0" w:color="000000"/>
              <w:bottom w:val="single" w:sz="6" w:space="0" w:color="000000"/>
              <w:right w:val="single" w:sz="6" w:space="0" w:color="000000"/>
            </w:tcBorders>
            <w:vAlign w:val="center"/>
          </w:tcPr>
          <w:p w14:paraId="0B12856B"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r>
    </w:tbl>
    <w:p w14:paraId="4F8FF3A0"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Máxima desviación:</w:t>
      </w:r>
    </w:p>
    <w:p w14:paraId="60822C7F" w14:textId="77777777" w:rsidR="00192BDA" w:rsidRDefault="00192BDA" w:rsidP="00192BDA">
      <w:pPr>
        <w:autoSpaceDE w:val="0"/>
        <w:autoSpaceDN w:val="0"/>
        <w:adjustRightInd w:val="0"/>
        <w:spacing w:after="120" w:line="240" w:lineRule="auto"/>
        <w:ind w:left="-23"/>
        <w:jc w:val="center"/>
        <w:rPr>
          <w:rFonts w:ascii="Century Gothic" w:hAnsi="Century Gothic" w:cs="Century Gothic"/>
          <w:b/>
          <w:bCs/>
          <w:color w:val="000000"/>
        </w:rPr>
      </w:pPr>
      <w:r>
        <w:rPr>
          <w:rFonts w:ascii="Century Gothic" w:hAnsi="Century Gothic" w:cs="Century Gothic"/>
          <w:b/>
          <w:bCs/>
          <w:color w:val="000000"/>
        </w:rPr>
        <w:t>Tabla B.5 Temperatura 40 °C y 85 % de humedad relativa</w:t>
      </w:r>
    </w:p>
    <w:tbl>
      <w:tblPr>
        <w:tblW w:w="0" w:type="auto"/>
        <w:tblInd w:w="64" w:type="dxa"/>
        <w:tblLayout w:type="fixed"/>
        <w:tblCellMar>
          <w:left w:w="72" w:type="dxa"/>
          <w:right w:w="72" w:type="dxa"/>
        </w:tblCellMar>
        <w:tblLook w:val="00BF" w:firstRow="1" w:lastRow="0" w:firstColumn="1" w:lastColumn="0" w:noHBand="0" w:noVBand="0"/>
      </w:tblPr>
      <w:tblGrid>
        <w:gridCol w:w="984"/>
        <w:gridCol w:w="877"/>
        <w:gridCol w:w="1884"/>
        <w:gridCol w:w="943"/>
        <w:gridCol w:w="1993"/>
        <w:gridCol w:w="902"/>
        <w:gridCol w:w="1893"/>
        <w:gridCol w:w="922"/>
        <w:gridCol w:w="1958"/>
      </w:tblGrid>
      <w:tr w:rsidR="00192BDA" w14:paraId="29074EB7" w14:textId="77777777">
        <w:trPr>
          <w:trHeight w:val="144"/>
        </w:trPr>
        <w:tc>
          <w:tcPr>
            <w:tcW w:w="984" w:type="dxa"/>
            <w:vMerge w:val="restart"/>
            <w:tcBorders>
              <w:top w:val="single" w:sz="6" w:space="0" w:color="000000"/>
              <w:left w:val="single" w:sz="6" w:space="0" w:color="000000"/>
              <w:bottom w:val="single" w:sz="6" w:space="0" w:color="000000"/>
              <w:right w:val="single" w:sz="6" w:space="0" w:color="000000"/>
            </w:tcBorders>
            <w:vAlign w:val="center"/>
          </w:tcPr>
          <w:p w14:paraId="7CF1E923" w14:textId="77777777" w:rsidR="00192BDA" w:rsidRDefault="00192BDA">
            <w:pPr>
              <w:autoSpaceDE w:val="0"/>
              <w:autoSpaceDN w:val="0"/>
              <w:adjustRightInd w:val="0"/>
              <w:spacing w:after="0" w:line="240" w:lineRule="auto"/>
              <w:jc w:val="center"/>
              <w:rPr>
                <w:rFonts w:ascii="Century Gothic" w:hAnsi="Century Gothic" w:cs="Century Gothic"/>
                <w:b/>
                <w:bCs/>
                <w:color w:val="000000"/>
              </w:rPr>
            </w:pPr>
            <w:r>
              <w:rPr>
                <w:rFonts w:ascii="Century Gothic" w:hAnsi="Century Gothic" w:cs="Century Gothic"/>
                <w:b/>
                <w:bCs/>
                <w:color w:val="000000"/>
              </w:rPr>
              <w:t>Presión / mmHg</w:t>
            </w:r>
          </w:p>
        </w:tc>
        <w:tc>
          <w:tcPr>
            <w:tcW w:w="2761" w:type="dxa"/>
            <w:gridSpan w:val="2"/>
            <w:tcBorders>
              <w:top w:val="single" w:sz="6" w:space="0" w:color="000000"/>
              <w:left w:val="single" w:sz="6" w:space="0" w:color="000000"/>
              <w:bottom w:val="single" w:sz="6" w:space="0" w:color="000000"/>
              <w:right w:val="single" w:sz="6" w:space="0" w:color="000000"/>
            </w:tcBorders>
            <w:vAlign w:val="center"/>
          </w:tcPr>
          <w:p w14:paraId="6789DE38" w14:textId="77777777" w:rsidR="00192BDA" w:rsidRDefault="00192BDA">
            <w:pPr>
              <w:autoSpaceDE w:val="0"/>
              <w:autoSpaceDN w:val="0"/>
              <w:adjustRightInd w:val="0"/>
              <w:spacing w:after="0" w:line="240" w:lineRule="auto"/>
              <w:jc w:val="center"/>
              <w:rPr>
                <w:rFonts w:ascii="Century Gothic" w:hAnsi="Century Gothic" w:cs="Century Gothic"/>
                <w:b/>
                <w:bCs/>
                <w:color w:val="000000"/>
              </w:rPr>
            </w:pPr>
            <w:r>
              <w:rPr>
                <w:rFonts w:ascii="Century Gothic" w:hAnsi="Century Gothic" w:cs="Century Gothic"/>
                <w:b/>
                <w:bCs/>
                <w:color w:val="000000"/>
              </w:rPr>
              <w:t>1</w:t>
            </w:r>
            <w:r>
              <w:rPr>
                <w:rFonts w:ascii="Century Gothic" w:hAnsi="Century Gothic" w:cs="Century Gothic"/>
                <w:b/>
                <w:bCs/>
                <w:color w:val="000000"/>
                <w:vertAlign w:val="superscript"/>
              </w:rPr>
              <w:t xml:space="preserve">er </w:t>
            </w:r>
            <w:r>
              <w:rPr>
                <w:rFonts w:ascii="Century Gothic" w:hAnsi="Century Gothic" w:cs="Century Gothic"/>
                <w:b/>
                <w:bCs/>
                <w:color w:val="000000"/>
              </w:rPr>
              <w:t>ciclo</w:t>
            </w:r>
          </w:p>
        </w:tc>
        <w:tc>
          <w:tcPr>
            <w:tcW w:w="2936" w:type="dxa"/>
            <w:gridSpan w:val="2"/>
            <w:tcBorders>
              <w:top w:val="single" w:sz="6" w:space="0" w:color="000000"/>
              <w:left w:val="single" w:sz="6" w:space="0" w:color="000000"/>
              <w:bottom w:val="single" w:sz="6" w:space="0" w:color="000000"/>
              <w:right w:val="single" w:sz="6" w:space="0" w:color="000000"/>
            </w:tcBorders>
            <w:vAlign w:val="center"/>
          </w:tcPr>
          <w:p w14:paraId="2F1F09F3" w14:textId="77777777" w:rsidR="00192BDA" w:rsidRDefault="00192BDA">
            <w:pPr>
              <w:autoSpaceDE w:val="0"/>
              <w:autoSpaceDN w:val="0"/>
              <w:adjustRightInd w:val="0"/>
              <w:spacing w:after="0" w:line="240" w:lineRule="auto"/>
              <w:jc w:val="center"/>
              <w:rPr>
                <w:rFonts w:ascii="Century Gothic" w:hAnsi="Century Gothic" w:cs="Century Gothic"/>
                <w:b/>
                <w:bCs/>
                <w:color w:val="000000"/>
              </w:rPr>
            </w:pPr>
            <w:r>
              <w:rPr>
                <w:rFonts w:ascii="Century Gothic" w:hAnsi="Century Gothic" w:cs="Century Gothic"/>
                <w:b/>
                <w:bCs/>
                <w:color w:val="000000"/>
              </w:rPr>
              <w:t>2</w:t>
            </w:r>
            <w:r>
              <w:rPr>
                <w:rFonts w:ascii="Century Gothic" w:hAnsi="Century Gothic" w:cs="Century Gothic"/>
                <w:b/>
                <w:bCs/>
                <w:color w:val="000000"/>
                <w:vertAlign w:val="superscript"/>
              </w:rPr>
              <w:t xml:space="preserve">do </w:t>
            </w:r>
            <w:r>
              <w:rPr>
                <w:rFonts w:ascii="Century Gothic" w:hAnsi="Century Gothic" w:cs="Century Gothic"/>
                <w:b/>
                <w:bCs/>
                <w:color w:val="000000"/>
              </w:rPr>
              <w:t>Ciclo</w:t>
            </w:r>
          </w:p>
        </w:tc>
        <w:tc>
          <w:tcPr>
            <w:tcW w:w="2795" w:type="dxa"/>
            <w:gridSpan w:val="2"/>
            <w:tcBorders>
              <w:top w:val="single" w:sz="6" w:space="0" w:color="000000"/>
              <w:left w:val="single" w:sz="6" w:space="0" w:color="000000"/>
              <w:bottom w:val="single" w:sz="6" w:space="0" w:color="000000"/>
              <w:right w:val="single" w:sz="6" w:space="0" w:color="000000"/>
            </w:tcBorders>
            <w:vAlign w:val="center"/>
          </w:tcPr>
          <w:p w14:paraId="54CD6F91" w14:textId="77777777" w:rsidR="00192BDA" w:rsidRDefault="00192BDA">
            <w:pPr>
              <w:autoSpaceDE w:val="0"/>
              <w:autoSpaceDN w:val="0"/>
              <w:adjustRightInd w:val="0"/>
              <w:spacing w:after="0" w:line="240" w:lineRule="auto"/>
              <w:jc w:val="center"/>
              <w:rPr>
                <w:rFonts w:ascii="Century Gothic" w:hAnsi="Century Gothic" w:cs="Century Gothic"/>
                <w:b/>
                <w:bCs/>
                <w:color w:val="000000"/>
              </w:rPr>
            </w:pPr>
            <w:r>
              <w:rPr>
                <w:rFonts w:ascii="Century Gothic" w:hAnsi="Century Gothic" w:cs="Century Gothic"/>
                <w:b/>
                <w:bCs/>
                <w:color w:val="000000"/>
              </w:rPr>
              <w:t>promedio</w:t>
            </w:r>
          </w:p>
        </w:tc>
        <w:tc>
          <w:tcPr>
            <w:tcW w:w="2880" w:type="dxa"/>
            <w:gridSpan w:val="2"/>
            <w:tcBorders>
              <w:top w:val="single" w:sz="6" w:space="0" w:color="000000"/>
              <w:left w:val="single" w:sz="6" w:space="0" w:color="000000"/>
              <w:bottom w:val="single" w:sz="6" w:space="0" w:color="000000"/>
              <w:right w:val="single" w:sz="6" w:space="0" w:color="000000"/>
            </w:tcBorders>
            <w:vAlign w:val="center"/>
          </w:tcPr>
          <w:p w14:paraId="683DE1AB" w14:textId="77777777" w:rsidR="00192BDA" w:rsidRDefault="00192BDA">
            <w:pPr>
              <w:autoSpaceDE w:val="0"/>
              <w:autoSpaceDN w:val="0"/>
              <w:adjustRightInd w:val="0"/>
              <w:spacing w:after="0" w:line="240" w:lineRule="auto"/>
              <w:jc w:val="center"/>
              <w:rPr>
                <w:rFonts w:ascii="Century Gothic" w:hAnsi="Century Gothic" w:cs="Century Gothic"/>
                <w:b/>
                <w:bCs/>
                <w:color w:val="000000"/>
              </w:rPr>
            </w:pPr>
            <w:r>
              <w:rPr>
                <w:rFonts w:ascii="Century Gothic" w:hAnsi="Century Gothic" w:cs="Century Gothic"/>
                <w:b/>
                <w:bCs/>
                <w:color w:val="000000"/>
              </w:rPr>
              <w:t>Desviación de la Tabla B.2</w:t>
            </w:r>
          </w:p>
        </w:tc>
      </w:tr>
      <w:tr w:rsidR="00192BDA" w14:paraId="10698EAF" w14:textId="77777777">
        <w:trPr>
          <w:trHeight w:val="144"/>
        </w:trPr>
        <w:tc>
          <w:tcPr>
            <w:tcW w:w="984" w:type="dxa"/>
            <w:vMerge/>
            <w:tcBorders>
              <w:left w:val="single" w:sz="6" w:space="0" w:color="000000"/>
              <w:bottom w:val="single" w:sz="6" w:space="0" w:color="000000"/>
              <w:right w:val="single" w:sz="6" w:space="0" w:color="000000"/>
            </w:tcBorders>
            <w:vAlign w:val="center"/>
          </w:tcPr>
          <w:p w14:paraId="1863840C" w14:textId="77777777" w:rsidR="00192BDA" w:rsidRDefault="00192BDA">
            <w:pPr>
              <w:autoSpaceDE w:val="0"/>
              <w:autoSpaceDN w:val="0"/>
              <w:adjustRightInd w:val="0"/>
              <w:spacing w:after="0" w:line="240" w:lineRule="auto"/>
              <w:rPr>
                <w:rFonts w:ascii="Century Gothic" w:hAnsi="Century Gothic" w:cs="Century Gothic"/>
                <w:b/>
                <w:bCs/>
                <w:color w:val="000000"/>
              </w:rPr>
            </w:pPr>
          </w:p>
        </w:tc>
        <w:tc>
          <w:tcPr>
            <w:tcW w:w="877" w:type="dxa"/>
            <w:tcBorders>
              <w:top w:val="single" w:sz="6" w:space="0" w:color="000000"/>
              <w:left w:val="single" w:sz="6" w:space="0" w:color="000000"/>
              <w:bottom w:val="single" w:sz="6" w:space="0" w:color="000000"/>
              <w:right w:val="single" w:sz="6" w:space="0" w:color="000000"/>
            </w:tcBorders>
            <w:vAlign w:val="center"/>
          </w:tcPr>
          <w:p w14:paraId="3CCD715D" w14:textId="77777777" w:rsidR="00192BDA" w:rsidRDefault="00192BDA">
            <w:pPr>
              <w:autoSpaceDE w:val="0"/>
              <w:autoSpaceDN w:val="0"/>
              <w:adjustRightInd w:val="0"/>
              <w:spacing w:after="0" w:line="240" w:lineRule="auto"/>
              <w:jc w:val="center"/>
              <w:rPr>
                <w:rFonts w:ascii="Century Gothic" w:hAnsi="Century Gothic" w:cs="Century Gothic"/>
                <w:b/>
                <w:bCs/>
                <w:color w:val="000000"/>
              </w:rPr>
            </w:pPr>
            <w:r>
              <w:rPr>
                <w:rFonts w:ascii="Century Gothic" w:hAnsi="Century Gothic" w:cs="Century Gothic"/>
                <w:b/>
                <w:bCs/>
                <w:color w:val="000000"/>
              </w:rPr>
              <w:t>ascenso</w:t>
            </w:r>
          </w:p>
        </w:tc>
        <w:tc>
          <w:tcPr>
            <w:tcW w:w="1007" w:type="dxa"/>
            <w:tcBorders>
              <w:top w:val="single" w:sz="6" w:space="0" w:color="000000"/>
              <w:left w:val="single" w:sz="6" w:space="0" w:color="000000"/>
              <w:bottom w:val="single" w:sz="6" w:space="0" w:color="000000"/>
              <w:right w:val="single" w:sz="6" w:space="0" w:color="000000"/>
            </w:tcBorders>
            <w:vAlign w:val="center"/>
          </w:tcPr>
          <w:p w14:paraId="3082CEAF" w14:textId="77777777" w:rsidR="00192BDA" w:rsidRDefault="00192BDA">
            <w:pPr>
              <w:autoSpaceDE w:val="0"/>
              <w:autoSpaceDN w:val="0"/>
              <w:adjustRightInd w:val="0"/>
              <w:spacing w:after="0" w:line="240" w:lineRule="auto"/>
              <w:jc w:val="center"/>
              <w:rPr>
                <w:rFonts w:ascii="Century Gothic" w:hAnsi="Century Gothic" w:cs="Century Gothic"/>
                <w:b/>
                <w:bCs/>
                <w:color w:val="000000"/>
              </w:rPr>
            </w:pPr>
            <w:r>
              <w:rPr>
                <w:rFonts w:ascii="Century Gothic" w:hAnsi="Century Gothic" w:cs="Century Gothic"/>
                <w:b/>
                <w:bCs/>
                <w:color w:val="000000"/>
              </w:rPr>
              <w:t>descenso</w:t>
            </w:r>
          </w:p>
        </w:tc>
        <w:tc>
          <w:tcPr>
            <w:tcW w:w="943" w:type="dxa"/>
            <w:tcBorders>
              <w:top w:val="single" w:sz="6" w:space="0" w:color="000000"/>
              <w:left w:val="single" w:sz="6" w:space="0" w:color="000000"/>
              <w:bottom w:val="single" w:sz="6" w:space="0" w:color="000000"/>
              <w:right w:val="single" w:sz="6" w:space="0" w:color="000000"/>
            </w:tcBorders>
            <w:vAlign w:val="center"/>
          </w:tcPr>
          <w:p w14:paraId="253FD782" w14:textId="77777777" w:rsidR="00192BDA" w:rsidRDefault="00192BDA">
            <w:pPr>
              <w:autoSpaceDE w:val="0"/>
              <w:autoSpaceDN w:val="0"/>
              <w:adjustRightInd w:val="0"/>
              <w:spacing w:after="0" w:line="240" w:lineRule="auto"/>
              <w:jc w:val="center"/>
              <w:rPr>
                <w:rFonts w:ascii="Century Gothic" w:hAnsi="Century Gothic" w:cs="Century Gothic"/>
                <w:b/>
                <w:bCs/>
                <w:color w:val="000000"/>
              </w:rPr>
            </w:pPr>
            <w:r>
              <w:rPr>
                <w:rFonts w:ascii="Century Gothic" w:hAnsi="Century Gothic" w:cs="Century Gothic"/>
                <w:b/>
                <w:bCs/>
                <w:color w:val="000000"/>
              </w:rPr>
              <w:t>ascenso</w:t>
            </w:r>
          </w:p>
        </w:tc>
        <w:tc>
          <w:tcPr>
            <w:tcW w:w="1050" w:type="dxa"/>
            <w:tcBorders>
              <w:top w:val="single" w:sz="6" w:space="0" w:color="000000"/>
              <w:left w:val="single" w:sz="6" w:space="0" w:color="000000"/>
              <w:bottom w:val="single" w:sz="6" w:space="0" w:color="000000"/>
              <w:right w:val="single" w:sz="6" w:space="0" w:color="000000"/>
            </w:tcBorders>
            <w:vAlign w:val="center"/>
          </w:tcPr>
          <w:p w14:paraId="1D3B5817" w14:textId="77777777" w:rsidR="00192BDA" w:rsidRDefault="00192BDA">
            <w:pPr>
              <w:autoSpaceDE w:val="0"/>
              <w:autoSpaceDN w:val="0"/>
              <w:adjustRightInd w:val="0"/>
              <w:spacing w:after="0" w:line="240" w:lineRule="auto"/>
              <w:jc w:val="center"/>
              <w:rPr>
                <w:rFonts w:ascii="Century Gothic" w:hAnsi="Century Gothic" w:cs="Century Gothic"/>
                <w:b/>
                <w:bCs/>
                <w:color w:val="000000"/>
              </w:rPr>
            </w:pPr>
            <w:r>
              <w:rPr>
                <w:rFonts w:ascii="Century Gothic" w:hAnsi="Century Gothic" w:cs="Century Gothic"/>
                <w:b/>
                <w:bCs/>
                <w:color w:val="000000"/>
              </w:rPr>
              <w:t>descenso</w:t>
            </w:r>
          </w:p>
        </w:tc>
        <w:tc>
          <w:tcPr>
            <w:tcW w:w="902" w:type="dxa"/>
            <w:tcBorders>
              <w:top w:val="single" w:sz="6" w:space="0" w:color="000000"/>
              <w:left w:val="single" w:sz="6" w:space="0" w:color="000000"/>
              <w:bottom w:val="single" w:sz="6" w:space="0" w:color="000000"/>
              <w:right w:val="single" w:sz="6" w:space="0" w:color="000000"/>
            </w:tcBorders>
            <w:vAlign w:val="center"/>
          </w:tcPr>
          <w:p w14:paraId="08AF373C" w14:textId="77777777" w:rsidR="00192BDA" w:rsidRDefault="00192BDA">
            <w:pPr>
              <w:autoSpaceDE w:val="0"/>
              <w:autoSpaceDN w:val="0"/>
              <w:adjustRightInd w:val="0"/>
              <w:spacing w:after="0" w:line="240" w:lineRule="auto"/>
              <w:jc w:val="center"/>
              <w:rPr>
                <w:rFonts w:ascii="Century Gothic" w:hAnsi="Century Gothic" w:cs="Century Gothic"/>
                <w:b/>
                <w:bCs/>
                <w:color w:val="000000"/>
              </w:rPr>
            </w:pPr>
            <w:r>
              <w:rPr>
                <w:rFonts w:ascii="Century Gothic" w:hAnsi="Century Gothic" w:cs="Century Gothic"/>
                <w:b/>
                <w:bCs/>
                <w:color w:val="000000"/>
              </w:rPr>
              <w:t>ascenso</w:t>
            </w:r>
          </w:p>
        </w:tc>
        <w:tc>
          <w:tcPr>
            <w:tcW w:w="991" w:type="dxa"/>
            <w:tcBorders>
              <w:top w:val="single" w:sz="6" w:space="0" w:color="000000"/>
              <w:left w:val="single" w:sz="6" w:space="0" w:color="000000"/>
              <w:bottom w:val="single" w:sz="6" w:space="0" w:color="000000"/>
              <w:right w:val="single" w:sz="6" w:space="0" w:color="000000"/>
            </w:tcBorders>
            <w:vAlign w:val="center"/>
          </w:tcPr>
          <w:p w14:paraId="44E6BA36" w14:textId="77777777" w:rsidR="00192BDA" w:rsidRDefault="00192BDA">
            <w:pPr>
              <w:autoSpaceDE w:val="0"/>
              <w:autoSpaceDN w:val="0"/>
              <w:adjustRightInd w:val="0"/>
              <w:spacing w:after="0" w:line="240" w:lineRule="auto"/>
              <w:jc w:val="center"/>
              <w:rPr>
                <w:rFonts w:ascii="Century Gothic" w:hAnsi="Century Gothic" w:cs="Century Gothic"/>
                <w:b/>
                <w:bCs/>
                <w:color w:val="000000"/>
              </w:rPr>
            </w:pPr>
            <w:r>
              <w:rPr>
                <w:rFonts w:ascii="Century Gothic" w:hAnsi="Century Gothic" w:cs="Century Gothic"/>
                <w:b/>
                <w:bCs/>
                <w:color w:val="000000"/>
              </w:rPr>
              <w:t>descenso</w:t>
            </w:r>
          </w:p>
        </w:tc>
        <w:tc>
          <w:tcPr>
            <w:tcW w:w="922" w:type="dxa"/>
            <w:tcBorders>
              <w:top w:val="single" w:sz="6" w:space="0" w:color="000000"/>
              <w:left w:val="single" w:sz="6" w:space="0" w:color="000000"/>
              <w:bottom w:val="single" w:sz="6" w:space="0" w:color="000000"/>
              <w:right w:val="single" w:sz="6" w:space="0" w:color="000000"/>
            </w:tcBorders>
            <w:vAlign w:val="center"/>
          </w:tcPr>
          <w:p w14:paraId="6282730C" w14:textId="77777777" w:rsidR="00192BDA" w:rsidRDefault="00192BDA">
            <w:pPr>
              <w:autoSpaceDE w:val="0"/>
              <w:autoSpaceDN w:val="0"/>
              <w:adjustRightInd w:val="0"/>
              <w:spacing w:after="0" w:line="240" w:lineRule="auto"/>
              <w:jc w:val="center"/>
              <w:rPr>
                <w:rFonts w:ascii="Century Gothic" w:hAnsi="Century Gothic" w:cs="Century Gothic"/>
                <w:b/>
                <w:bCs/>
                <w:color w:val="000000"/>
              </w:rPr>
            </w:pPr>
            <w:r>
              <w:rPr>
                <w:rFonts w:ascii="Century Gothic" w:hAnsi="Century Gothic" w:cs="Century Gothic"/>
                <w:b/>
                <w:bCs/>
                <w:color w:val="000000"/>
              </w:rPr>
              <w:t>ascenso</w:t>
            </w:r>
          </w:p>
        </w:tc>
        <w:tc>
          <w:tcPr>
            <w:tcW w:w="1036" w:type="dxa"/>
            <w:tcBorders>
              <w:top w:val="single" w:sz="6" w:space="0" w:color="000000"/>
              <w:left w:val="single" w:sz="6" w:space="0" w:color="000000"/>
              <w:bottom w:val="single" w:sz="6" w:space="0" w:color="000000"/>
              <w:right w:val="single" w:sz="6" w:space="0" w:color="000000"/>
            </w:tcBorders>
            <w:vAlign w:val="center"/>
          </w:tcPr>
          <w:p w14:paraId="41846D80" w14:textId="77777777" w:rsidR="00192BDA" w:rsidRDefault="00192BDA">
            <w:pPr>
              <w:autoSpaceDE w:val="0"/>
              <w:autoSpaceDN w:val="0"/>
              <w:adjustRightInd w:val="0"/>
              <w:spacing w:after="0" w:line="240" w:lineRule="auto"/>
              <w:jc w:val="center"/>
              <w:rPr>
                <w:rFonts w:ascii="Century Gothic" w:hAnsi="Century Gothic" w:cs="Century Gothic"/>
                <w:b/>
                <w:bCs/>
                <w:color w:val="000000"/>
              </w:rPr>
            </w:pPr>
            <w:r>
              <w:rPr>
                <w:rFonts w:ascii="Century Gothic" w:hAnsi="Century Gothic" w:cs="Century Gothic"/>
                <w:b/>
                <w:bCs/>
                <w:color w:val="000000"/>
              </w:rPr>
              <w:t>descenso</w:t>
            </w:r>
          </w:p>
        </w:tc>
      </w:tr>
      <w:tr w:rsidR="00192BDA" w14:paraId="37D279FE" w14:textId="77777777">
        <w:trPr>
          <w:trHeight w:val="144"/>
        </w:trPr>
        <w:tc>
          <w:tcPr>
            <w:tcW w:w="984" w:type="dxa"/>
            <w:tcBorders>
              <w:top w:val="single" w:sz="6" w:space="0" w:color="000000"/>
              <w:left w:val="single" w:sz="6" w:space="0" w:color="000000"/>
              <w:bottom w:val="single" w:sz="6" w:space="0" w:color="000000"/>
              <w:right w:val="single" w:sz="6" w:space="0" w:color="000000"/>
            </w:tcBorders>
            <w:vAlign w:val="center"/>
          </w:tcPr>
          <w:p w14:paraId="3C93987B"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0</w:t>
            </w:r>
          </w:p>
        </w:tc>
        <w:tc>
          <w:tcPr>
            <w:tcW w:w="877" w:type="dxa"/>
            <w:tcBorders>
              <w:top w:val="single" w:sz="6" w:space="0" w:color="000000"/>
              <w:left w:val="single" w:sz="6" w:space="0" w:color="000000"/>
              <w:bottom w:val="single" w:sz="6" w:space="0" w:color="000000"/>
              <w:right w:val="single" w:sz="6" w:space="0" w:color="000000"/>
            </w:tcBorders>
            <w:vAlign w:val="center"/>
          </w:tcPr>
          <w:p w14:paraId="054D7669"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1007" w:type="dxa"/>
            <w:tcBorders>
              <w:top w:val="single" w:sz="6" w:space="0" w:color="000000"/>
              <w:left w:val="single" w:sz="6" w:space="0" w:color="000000"/>
              <w:bottom w:val="single" w:sz="6" w:space="0" w:color="000000"/>
              <w:right w:val="single" w:sz="6" w:space="0" w:color="000000"/>
            </w:tcBorders>
            <w:vAlign w:val="center"/>
          </w:tcPr>
          <w:p w14:paraId="07C457D0"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943" w:type="dxa"/>
            <w:tcBorders>
              <w:top w:val="single" w:sz="6" w:space="0" w:color="000000"/>
              <w:left w:val="single" w:sz="6" w:space="0" w:color="000000"/>
              <w:bottom w:val="single" w:sz="6" w:space="0" w:color="000000"/>
              <w:right w:val="single" w:sz="6" w:space="0" w:color="000000"/>
            </w:tcBorders>
            <w:vAlign w:val="center"/>
          </w:tcPr>
          <w:p w14:paraId="12698CD9"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1050" w:type="dxa"/>
            <w:tcBorders>
              <w:top w:val="single" w:sz="6" w:space="0" w:color="000000"/>
              <w:left w:val="single" w:sz="6" w:space="0" w:color="000000"/>
              <w:bottom w:val="single" w:sz="6" w:space="0" w:color="000000"/>
              <w:right w:val="single" w:sz="6" w:space="0" w:color="000000"/>
            </w:tcBorders>
            <w:vAlign w:val="center"/>
          </w:tcPr>
          <w:p w14:paraId="764D22D7"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902" w:type="dxa"/>
            <w:tcBorders>
              <w:top w:val="single" w:sz="6" w:space="0" w:color="000000"/>
              <w:left w:val="single" w:sz="6" w:space="0" w:color="000000"/>
              <w:bottom w:val="single" w:sz="6" w:space="0" w:color="000000"/>
              <w:right w:val="single" w:sz="6" w:space="0" w:color="000000"/>
            </w:tcBorders>
            <w:vAlign w:val="center"/>
          </w:tcPr>
          <w:p w14:paraId="083E9349"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991" w:type="dxa"/>
            <w:tcBorders>
              <w:top w:val="single" w:sz="6" w:space="0" w:color="000000"/>
              <w:left w:val="single" w:sz="6" w:space="0" w:color="000000"/>
              <w:bottom w:val="single" w:sz="6" w:space="0" w:color="000000"/>
              <w:right w:val="single" w:sz="6" w:space="0" w:color="000000"/>
            </w:tcBorders>
            <w:vAlign w:val="center"/>
          </w:tcPr>
          <w:p w14:paraId="63A510B0"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922" w:type="dxa"/>
            <w:tcBorders>
              <w:top w:val="single" w:sz="6" w:space="0" w:color="000000"/>
              <w:left w:val="single" w:sz="6" w:space="0" w:color="000000"/>
              <w:bottom w:val="single" w:sz="6" w:space="0" w:color="000000"/>
              <w:right w:val="single" w:sz="6" w:space="0" w:color="000000"/>
            </w:tcBorders>
            <w:vAlign w:val="center"/>
          </w:tcPr>
          <w:p w14:paraId="4E7E207B" w14:textId="77777777" w:rsidR="00192BDA" w:rsidRDefault="00192BDA">
            <w:pPr>
              <w:autoSpaceDE w:val="0"/>
              <w:autoSpaceDN w:val="0"/>
              <w:adjustRightInd w:val="0"/>
              <w:spacing w:after="0" w:line="240" w:lineRule="auto"/>
              <w:jc w:val="center"/>
              <w:rPr>
                <w:rFonts w:ascii="Century Gothic" w:hAnsi="Century Gothic" w:cs="Century Gothic"/>
                <w:color w:val="000000"/>
              </w:rPr>
            </w:pPr>
          </w:p>
        </w:tc>
        <w:tc>
          <w:tcPr>
            <w:tcW w:w="1036" w:type="dxa"/>
            <w:tcBorders>
              <w:top w:val="single" w:sz="6" w:space="0" w:color="000000"/>
              <w:left w:val="single" w:sz="6" w:space="0" w:color="000000"/>
              <w:bottom w:val="single" w:sz="6" w:space="0" w:color="000000"/>
              <w:right w:val="single" w:sz="6" w:space="0" w:color="000000"/>
            </w:tcBorders>
            <w:vAlign w:val="center"/>
          </w:tcPr>
          <w:p w14:paraId="57B0E1C7" w14:textId="77777777" w:rsidR="00192BDA" w:rsidRDefault="00192BDA">
            <w:pPr>
              <w:autoSpaceDE w:val="0"/>
              <w:autoSpaceDN w:val="0"/>
              <w:adjustRightInd w:val="0"/>
              <w:spacing w:after="0" w:line="240" w:lineRule="auto"/>
              <w:rPr>
                <w:rFonts w:ascii="Century Gothic" w:hAnsi="Century Gothic" w:cs="Century Gothic"/>
                <w:color w:val="000000"/>
              </w:rPr>
            </w:pPr>
          </w:p>
        </w:tc>
      </w:tr>
      <w:tr w:rsidR="00192BDA" w14:paraId="1853540F" w14:textId="77777777">
        <w:trPr>
          <w:trHeight w:val="144"/>
        </w:trPr>
        <w:tc>
          <w:tcPr>
            <w:tcW w:w="984" w:type="dxa"/>
            <w:tcBorders>
              <w:top w:val="single" w:sz="6" w:space="0" w:color="000000"/>
              <w:left w:val="single" w:sz="6" w:space="0" w:color="000000"/>
              <w:bottom w:val="single" w:sz="6" w:space="0" w:color="000000"/>
              <w:right w:val="single" w:sz="6" w:space="0" w:color="000000"/>
            </w:tcBorders>
            <w:vAlign w:val="center"/>
          </w:tcPr>
          <w:p w14:paraId="209ED1ED"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50</w:t>
            </w:r>
          </w:p>
        </w:tc>
        <w:tc>
          <w:tcPr>
            <w:tcW w:w="877" w:type="dxa"/>
            <w:tcBorders>
              <w:top w:val="single" w:sz="6" w:space="0" w:color="000000"/>
              <w:left w:val="single" w:sz="6" w:space="0" w:color="000000"/>
              <w:bottom w:val="single" w:sz="6" w:space="0" w:color="000000"/>
              <w:right w:val="single" w:sz="6" w:space="0" w:color="000000"/>
            </w:tcBorders>
            <w:vAlign w:val="center"/>
          </w:tcPr>
          <w:p w14:paraId="07E843F9"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007" w:type="dxa"/>
            <w:tcBorders>
              <w:top w:val="single" w:sz="6" w:space="0" w:color="000000"/>
              <w:left w:val="single" w:sz="6" w:space="0" w:color="000000"/>
              <w:bottom w:val="single" w:sz="6" w:space="0" w:color="000000"/>
              <w:right w:val="single" w:sz="6" w:space="0" w:color="000000"/>
            </w:tcBorders>
            <w:vAlign w:val="center"/>
          </w:tcPr>
          <w:p w14:paraId="748456E2"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43" w:type="dxa"/>
            <w:tcBorders>
              <w:top w:val="single" w:sz="6" w:space="0" w:color="000000"/>
              <w:left w:val="single" w:sz="6" w:space="0" w:color="000000"/>
              <w:bottom w:val="single" w:sz="6" w:space="0" w:color="000000"/>
              <w:right w:val="single" w:sz="6" w:space="0" w:color="000000"/>
            </w:tcBorders>
            <w:vAlign w:val="center"/>
          </w:tcPr>
          <w:p w14:paraId="14061B7C"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050" w:type="dxa"/>
            <w:tcBorders>
              <w:top w:val="single" w:sz="6" w:space="0" w:color="000000"/>
              <w:left w:val="single" w:sz="6" w:space="0" w:color="000000"/>
              <w:bottom w:val="single" w:sz="6" w:space="0" w:color="000000"/>
              <w:right w:val="single" w:sz="6" w:space="0" w:color="000000"/>
            </w:tcBorders>
            <w:vAlign w:val="center"/>
          </w:tcPr>
          <w:p w14:paraId="49590F6E"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02" w:type="dxa"/>
            <w:tcBorders>
              <w:top w:val="single" w:sz="6" w:space="0" w:color="000000"/>
              <w:left w:val="single" w:sz="6" w:space="0" w:color="000000"/>
              <w:bottom w:val="single" w:sz="6" w:space="0" w:color="000000"/>
              <w:right w:val="single" w:sz="6" w:space="0" w:color="000000"/>
            </w:tcBorders>
            <w:vAlign w:val="center"/>
          </w:tcPr>
          <w:p w14:paraId="78B1CF51"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91" w:type="dxa"/>
            <w:tcBorders>
              <w:top w:val="single" w:sz="6" w:space="0" w:color="000000"/>
              <w:left w:val="single" w:sz="6" w:space="0" w:color="000000"/>
              <w:bottom w:val="single" w:sz="6" w:space="0" w:color="000000"/>
              <w:right w:val="single" w:sz="6" w:space="0" w:color="000000"/>
            </w:tcBorders>
            <w:vAlign w:val="center"/>
          </w:tcPr>
          <w:p w14:paraId="586B46E4"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22" w:type="dxa"/>
            <w:tcBorders>
              <w:top w:val="single" w:sz="6" w:space="0" w:color="000000"/>
              <w:left w:val="single" w:sz="6" w:space="0" w:color="000000"/>
              <w:bottom w:val="single" w:sz="6" w:space="0" w:color="000000"/>
              <w:right w:val="single" w:sz="6" w:space="0" w:color="000000"/>
            </w:tcBorders>
            <w:vAlign w:val="center"/>
          </w:tcPr>
          <w:p w14:paraId="268B8B65"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036" w:type="dxa"/>
            <w:tcBorders>
              <w:top w:val="single" w:sz="6" w:space="0" w:color="000000"/>
              <w:left w:val="single" w:sz="6" w:space="0" w:color="000000"/>
              <w:bottom w:val="single" w:sz="6" w:space="0" w:color="000000"/>
              <w:right w:val="single" w:sz="6" w:space="0" w:color="000000"/>
            </w:tcBorders>
            <w:vAlign w:val="center"/>
          </w:tcPr>
          <w:p w14:paraId="526F711D"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r>
      <w:tr w:rsidR="00192BDA" w14:paraId="604C5EE8" w14:textId="77777777">
        <w:trPr>
          <w:trHeight w:val="144"/>
        </w:trPr>
        <w:tc>
          <w:tcPr>
            <w:tcW w:w="984" w:type="dxa"/>
            <w:tcBorders>
              <w:top w:val="single" w:sz="6" w:space="0" w:color="000000"/>
              <w:left w:val="single" w:sz="6" w:space="0" w:color="000000"/>
              <w:bottom w:val="single" w:sz="6" w:space="0" w:color="000000"/>
              <w:right w:val="single" w:sz="6" w:space="0" w:color="000000"/>
            </w:tcBorders>
            <w:vAlign w:val="center"/>
          </w:tcPr>
          <w:p w14:paraId="4FCC73DA"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100</w:t>
            </w:r>
          </w:p>
        </w:tc>
        <w:tc>
          <w:tcPr>
            <w:tcW w:w="877" w:type="dxa"/>
            <w:tcBorders>
              <w:top w:val="single" w:sz="6" w:space="0" w:color="000000"/>
              <w:left w:val="single" w:sz="6" w:space="0" w:color="000000"/>
              <w:bottom w:val="single" w:sz="6" w:space="0" w:color="000000"/>
              <w:right w:val="single" w:sz="6" w:space="0" w:color="000000"/>
            </w:tcBorders>
            <w:vAlign w:val="center"/>
          </w:tcPr>
          <w:p w14:paraId="71855912"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007" w:type="dxa"/>
            <w:tcBorders>
              <w:top w:val="single" w:sz="6" w:space="0" w:color="000000"/>
              <w:left w:val="single" w:sz="6" w:space="0" w:color="000000"/>
              <w:bottom w:val="single" w:sz="6" w:space="0" w:color="000000"/>
              <w:right w:val="single" w:sz="6" w:space="0" w:color="000000"/>
            </w:tcBorders>
            <w:vAlign w:val="center"/>
          </w:tcPr>
          <w:p w14:paraId="23B6F071"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43" w:type="dxa"/>
            <w:tcBorders>
              <w:top w:val="single" w:sz="6" w:space="0" w:color="000000"/>
              <w:left w:val="single" w:sz="6" w:space="0" w:color="000000"/>
              <w:bottom w:val="single" w:sz="6" w:space="0" w:color="000000"/>
              <w:right w:val="single" w:sz="6" w:space="0" w:color="000000"/>
            </w:tcBorders>
            <w:vAlign w:val="center"/>
          </w:tcPr>
          <w:p w14:paraId="3C32DDEB"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050" w:type="dxa"/>
            <w:tcBorders>
              <w:top w:val="single" w:sz="6" w:space="0" w:color="000000"/>
              <w:left w:val="single" w:sz="6" w:space="0" w:color="000000"/>
              <w:bottom w:val="single" w:sz="6" w:space="0" w:color="000000"/>
              <w:right w:val="single" w:sz="6" w:space="0" w:color="000000"/>
            </w:tcBorders>
            <w:vAlign w:val="center"/>
          </w:tcPr>
          <w:p w14:paraId="06784310"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02" w:type="dxa"/>
            <w:tcBorders>
              <w:top w:val="single" w:sz="6" w:space="0" w:color="000000"/>
              <w:left w:val="single" w:sz="6" w:space="0" w:color="000000"/>
              <w:bottom w:val="single" w:sz="6" w:space="0" w:color="000000"/>
              <w:right w:val="single" w:sz="6" w:space="0" w:color="000000"/>
            </w:tcBorders>
            <w:vAlign w:val="center"/>
          </w:tcPr>
          <w:p w14:paraId="4EB16340"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91" w:type="dxa"/>
            <w:tcBorders>
              <w:top w:val="single" w:sz="6" w:space="0" w:color="000000"/>
              <w:left w:val="single" w:sz="6" w:space="0" w:color="000000"/>
              <w:bottom w:val="single" w:sz="6" w:space="0" w:color="000000"/>
              <w:right w:val="single" w:sz="6" w:space="0" w:color="000000"/>
            </w:tcBorders>
            <w:vAlign w:val="center"/>
          </w:tcPr>
          <w:p w14:paraId="06396F10"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22" w:type="dxa"/>
            <w:tcBorders>
              <w:top w:val="single" w:sz="6" w:space="0" w:color="000000"/>
              <w:left w:val="single" w:sz="6" w:space="0" w:color="000000"/>
              <w:bottom w:val="single" w:sz="6" w:space="0" w:color="000000"/>
              <w:right w:val="single" w:sz="6" w:space="0" w:color="000000"/>
            </w:tcBorders>
            <w:vAlign w:val="center"/>
          </w:tcPr>
          <w:p w14:paraId="64666000"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036" w:type="dxa"/>
            <w:tcBorders>
              <w:top w:val="single" w:sz="6" w:space="0" w:color="000000"/>
              <w:left w:val="single" w:sz="6" w:space="0" w:color="000000"/>
              <w:bottom w:val="single" w:sz="6" w:space="0" w:color="000000"/>
              <w:right w:val="single" w:sz="6" w:space="0" w:color="000000"/>
            </w:tcBorders>
            <w:vAlign w:val="center"/>
          </w:tcPr>
          <w:p w14:paraId="467DB9C4"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r>
      <w:tr w:rsidR="00192BDA" w14:paraId="7A3EFC1D" w14:textId="77777777">
        <w:trPr>
          <w:trHeight w:val="144"/>
        </w:trPr>
        <w:tc>
          <w:tcPr>
            <w:tcW w:w="984" w:type="dxa"/>
            <w:tcBorders>
              <w:top w:val="single" w:sz="6" w:space="0" w:color="000000"/>
              <w:left w:val="single" w:sz="6" w:space="0" w:color="000000"/>
              <w:bottom w:val="single" w:sz="6" w:space="0" w:color="000000"/>
              <w:right w:val="single" w:sz="6" w:space="0" w:color="000000"/>
            </w:tcBorders>
            <w:vAlign w:val="center"/>
          </w:tcPr>
          <w:p w14:paraId="6CE1C7CA"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150</w:t>
            </w:r>
          </w:p>
        </w:tc>
        <w:tc>
          <w:tcPr>
            <w:tcW w:w="877" w:type="dxa"/>
            <w:tcBorders>
              <w:top w:val="single" w:sz="6" w:space="0" w:color="000000"/>
              <w:left w:val="single" w:sz="6" w:space="0" w:color="000000"/>
              <w:bottom w:val="single" w:sz="6" w:space="0" w:color="000000"/>
              <w:right w:val="single" w:sz="6" w:space="0" w:color="000000"/>
            </w:tcBorders>
            <w:vAlign w:val="center"/>
          </w:tcPr>
          <w:p w14:paraId="2CBA8499"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007" w:type="dxa"/>
            <w:tcBorders>
              <w:top w:val="single" w:sz="6" w:space="0" w:color="000000"/>
              <w:left w:val="single" w:sz="6" w:space="0" w:color="000000"/>
              <w:bottom w:val="single" w:sz="6" w:space="0" w:color="000000"/>
              <w:right w:val="single" w:sz="6" w:space="0" w:color="000000"/>
            </w:tcBorders>
            <w:vAlign w:val="center"/>
          </w:tcPr>
          <w:p w14:paraId="0A7DB0EF"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43" w:type="dxa"/>
            <w:tcBorders>
              <w:top w:val="single" w:sz="6" w:space="0" w:color="000000"/>
              <w:left w:val="single" w:sz="6" w:space="0" w:color="000000"/>
              <w:bottom w:val="single" w:sz="6" w:space="0" w:color="000000"/>
              <w:right w:val="single" w:sz="6" w:space="0" w:color="000000"/>
            </w:tcBorders>
            <w:vAlign w:val="center"/>
          </w:tcPr>
          <w:p w14:paraId="12F98204"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050" w:type="dxa"/>
            <w:tcBorders>
              <w:top w:val="single" w:sz="6" w:space="0" w:color="000000"/>
              <w:left w:val="single" w:sz="6" w:space="0" w:color="000000"/>
              <w:bottom w:val="single" w:sz="6" w:space="0" w:color="000000"/>
              <w:right w:val="single" w:sz="6" w:space="0" w:color="000000"/>
            </w:tcBorders>
            <w:vAlign w:val="center"/>
          </w:tcPr>
          <w:p w14:paraId="08FD87FB"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02" w:type="dxa"/>
            <w:tcBorders>
              <w:top w:val="single" w:sz="6" w:space="0" w:color="000000"/>
              <w:left w:val="single" w:sz="6" w:space="0" w:color="000000"/>
              <w:bottom w:val="single" w:sz="6" w:space="0" w:color="000000"/>
              <w:right w:val="single" w:sz="6" w:space="0" w:color="000000"/>
            </w:tcBorders>
            <w:vAlign w:val="center"/>
          </w:tcPr>
          <w:p w14:paraId="01566854"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91" w:type="dxa"/>
            <w:tcBorders>
              <w:top w:val="single" w:sz="6" w:space="0" w:color="000000"/>
              <w:left w:val="single" w:sz="6" w:space="0" w:color="000000"/>
              <w:bottom w:val="single" w:sz="6" w:space="0" w:color="000000"/>
              <w:right w:val="single" w:sz="6" w:space="0" w:color="000000"/>
            </w:tcBorders>
            <w:vAlign w:val="center"/>
          </w:tcPr>
          <w:p w14:paraId="6AECFE35"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22" w:type="dxa"/>
            <w:tcBorders>
              <w:top w:val="single" w:sz="6" w:space="0" w:color="000000"/>
              <w:left w:val="single" w:sz="6" w:space="0" w:color="000000"/>
              <w:bottom w:val="single" w:sz="6" w:space="0" w:color="000000"/>
              <w:right w:val="single" w:sz="6" w:space="0" w:color="000000"/>
            </w:tcBorders>
            <w:vAlign w:val="center"/>
          </w:tcPr>
          <w:p w14:paraId="20E13117"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036" w:type="dxa"/>
            <w:tcBorders>
              <w:top w:val="single" w:sz="6" w:space="0" w:color="000000"/>
              <w:left w:val="single" w:sz="6" w:space="0" w:color="000000"/>
              <w:bottom w:val="single" w:sz="6" w:space="0" w:color="000000"/>
              <w:right w:val="single" w:sz="6" w:space="0" w:color="000000"/>
            </w:tcBorders>
            <w:vAlign w:val="center"/>
          </w:tcPr>
          <w:p w14:paraId="7A250BB4"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r>
      <w:tr w:rsidR="00192BDA" w14:paraId="115AEAFE" w14:textId="77777777">
        <w:trPr>
          <w:trHeight w:val="144"/>
        </w:trPr>
        <w:tc>
          <w:tcPr>
            <w:tcW w:w="984" w:type="dxa"/>
            <w:tcBorders>
              <w:top w:val="single" w:sz="6" w:space="0" w:color="000000"/>
              <w:left w:val="single" w:sz="6" w:space="0" w:color="000000"/>
              <w:bottom w:val="single" w:sz="6" w:space="0" w:color="000000"/>
              <w:right w:val="single" w:sz="6" w:space="0" w:color="000000"/>
            </w:tcBorders>
            <w:vAlign w:val="center"/>
          </w:tcPr>
          <w:p w14:paraId="5D5ACAF6"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200</w:t>
            </w:r>
          </w:p>
        </w:tc>
        <w:tc>
          <w:tcPr>
            <w:tcW w:w="877" w:type="dxa"/>
            <w:tcBorders>
              <w:top w:val="single" w:sz="6" w:space="0" w:color="000000"/>
              <w:left w:val="single" w:sz="6" w:space="0" w:color="000000"/>
              <w:bottom w:val="single" w:sz="6" w:space="0" w:color="000000"/>
              <w:right w:val="single" w:sz="6" w:space="0" w:color="000000"/>
            </w:tcBorders>
            <w:vAlign w:val="center"/>
          </w:tcPr>
          <w:p w14:paraId="7F2924E4"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007" w:type="dxa"/>
            <w:tcBorders>
              <w:top w:val="single" w:sz="6" w:space="0" w:color="000000"/>
              <w:left w:val="single" w:sz="6" w:space="0" w:color="000000"/>
              <w:bottom w:val="single" w:sz="6" w:space="0" w:color="000000"/>
              <w:right w:val="single" w:sz="6" w:space="0" w:color="000000"/>
            </w:tcBorders>
            <w:vAlign w:val="center"/>
          </w:tcPr>
          <w:p w14:paraId="687943C0"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43" w:type="dxa"/>
            <w:tcBorders>
              <w:top w:val="single" w:sz="6" w:space="0" w:color="000000"/>
              <w:left w:val="single" w:sz="6" w:space="0" w:color="000000"/>
              <w:bottom w:val="single" w:sz="6" w:space="0" w:color="000000"/>
              <w:right w:val="single" w:sz="6" w:space="0" w:color="000000"/>
            </w:tcBorders>
            <w:vAlign w:val="center"/>
          </w:tcPr>
          <w:p w14:paraId="0F28FF95"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050" w:type="dxa"/>
            <w:tcBorders>
              <w:top w:val="single" w:sz="6" w:space="0" w:color="000000"/>
              <w:left w:val="single" w:sz="6" w:space="0" w:color="000000"/>
              <w:bottom w:val="single" w:sz="6" w:space="0" w:color="000000"/>
              <w:right w:val="single" w:sz="6" w:space="0" w:color="000000"/>
            </w:tcBorders>
            <w:vAlign w:val="center"/>
          </w:tcPr>
          <w:p w14:paraId="32E1C102"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02" w:type="dxa"/>
            <w:tcBorders>
              <w:top w:val="single" w:sz="6" w:space="0" w:color="000000"/>
              <w:left w:val="single" w:sz="6" w:space="0" w:color="000000"/>
              <w:bottom w:val="single" w:sz="6" w:space="0" w:color="000000"/>
              <w:right w:val="single" w:sz="6" w:space="0" w:color="000000"/>
            </w:tcBorders>
            <w:vAlign w:val="center"/>
          </w:tcPr>
          <w:p w14:paraId="19B64751"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91" w:type="dxa"/>
            <w:tcBorders>
              <w:top w:val="single" w:sz="6" w:space="0" w:color="000000"/>
              <w:left w:val="single" w:sz="6" w:space="0" w:color="000000"/>
              <w:bottom w:val="single" w:sz="6" w:space="0" w:color="000000"/>
              <w:right w:val="single" w:sz="6" w:space="0" w:color="000000"/>
            </w:tcBorders>
            <w:vAlign w:val="center"/>
          </w:tcPr>
          <w:p w14:paraId="00DA9CE3"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22" w:type="dxa"/>
            <w:tcBorders>
              <w:top w:val="single" w:sz="6" w:space="0" w:color="000000"/>
              <w:left w:val="single" w:sz="6" w:space="0" w:color="000000"/>
              <w:bottom w:val="single" w:sz="6" w:space="0" w:color="000000"/>
              <w:right w:val="single" w:sz="6" w:space="0" w:color="000000"/>
            </w:tcBorders>
            <w:vAlign w:val="center"/>
          </w:tcPr>
          <w:p w14:paraId="5DC15541"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036" w:type="dxa"/>
            <w:tcBorders>
              <w:top w:val="single" w:sz="6" w:space="0" w:color="000000"/>
              <w:left w:val="single" w:sz="6" w:space="0" w:color="000000"/>
              <w:bottom w:val="single" w:sz="6" w:space="0" w:color="000000"/>
              <w:right w:val="single" w:sz="6" w:space="0" w:color="000000"/>
            </w:tcBorders>
            <w:vAlign w:val="center"/>
          </w:tcPr>
          <w:p w14:paraId="5CF07F92"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r>
      <w:tr w:rsidR="00192BDA" w14:paraId="1C36B733" w14:textId="77777777">
        <w:trPr>
          <w:trHeight w:val="144"/>
        </w:trPr>
        <w:tc>
          <w:tcPr>
            <w:tcW w:w="984" w:type="dxa"/>
            <w:tcBorders>
              <w:top w:val="single" w:sz="6" w:space="0" w:color="000000"/>
              <w:left w:val="single" w:sz="6" w:space="0" w:color="000000"/>
              <w:bottom w:val="single" w:sz="6" w:space="0" w:color="000000"/>
              <w:right w:val="single" w:sz="6" w:space="0" w:color="000000"/>
            </w:tcBorders>
            <w:vAlign w:val="center"/>
          </w:tcPr>
          <w:p w14:paraId="67F5DBC7"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250</w:t>
            </w:r>
          </w:p>
        </w:tc>
        <w:tc>
          <w:tcPr>
            <w:tcW w:w="877" w:type="dxa"/>
            <w:tcBorders>
              <w:top w:val="single" w:sz="6" w:space="0" w:color="000000"/>
              <w:left w:val="single" w:sz="6" w:space="0" w:color="000000"/>
              <w:bottom w:val="single" w:sz="6" w:space="0" w:color="000000"/>
              <w:right w:val="single" w:sz="6" w:space="0" w:color="000000"/>
            </w:tcBorders>
            <w:vAlign w:val="center"/>
          </w:tcPr>
          <w:p w14:paraId="5DFD4266"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007" w:type="dxa"/>
            <w:tcBorders>
              <w:top w:val="single" w:sz="6" w:space="0" w:color="000000"/>
              <w:left w:val="single" w:sz="6" w:space="0" w:color="000000"/>
              <w:bottom w:val="single" w:sz="6" w:space="0" w:color="000000"/>
              <w:right w:val="single" w:sz="6" w:space="0" w:color="000000"/>
            </w:tcBorders>
            <w:vAlign w:val="center"/>
          </w:tcPr>
          <w:p w14:paraId="57E92C7A"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43" w:type="dxa"/>
            <w:tcBorders>
              <w:top w:val="single" w:sz="6" w:space="0" w:color="000000"/>
              <w:left w:val="single" w:sz="6" w:space="0" w:color="000000"/>
              <w:bottom w:val="single" w:sz="6" w:space="0" w:color="000000"/>
              <w:right w:val="single" w:sz="6" w:space="0" w:color="000000"/>
            </w:tcBorders>
            <w:vAlign w:val="center"/>
          </w:tcPr>
          <w:p w14:paraId="275C33F7"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050" w:type="dxa"/>
            <w:tcBorders>
              <w:top w:val="single" w:sz="6" w:space="0" w:color="000000"/>
              <w:left w:val="single" w:sz="6" w:space="0" w:color="000000"/>
              <w:bottom w:val="single" w:sz="6" w:space="0" w:color="000000"/>
              <w:right w:val="single" w:sz="6" w:space="0" w:color="000000"/>
            </w:tcBorders>
            <w:vAlign w:val="center"/>
          </w:tcPr>
          <w:p w14:paraId="174256EF"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02" w:type="dxa"/>
            <w:tcBorders>
              <w:top w:val="single" w:sz="6" w:space="0" w:color="000000"/>
              <w:left w:val="single" w:sz="6" w:space="0" w:color="000000"/>
              <w:bottom w:val="single" w:sz="6" w:space="0" w:color="000000"/>
              <w:right w:val="single" w:sz="6" w:space="0" w:color="000000"/>
            </w:tcBorders>
            <w:vAlign w:val="center"/>
          </w:tcPr>
          <w:p w14:paraId="670DDE3F"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91" w:type="dxa"/>
            <w:tcBorders>
              <w:top w:val="single" w:sz="6" w:space="0" w:color="000000"/>
              <w:left w:val="single" w:sz="6" w:space="0" w:color="000000"/>
              <w:bottom w:val="single" w:sz="6" w:space="0" w:color="000000"/>
              <w:right w:val="single" w:sz="6" w:space="0" w:color="000000"/>
            </w:tcBorders>
            <w:vAlign w:val="center"/>
          </w:tcPr>
          <w:p w14:paraId="1A140569"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22" w:type="dxa"/>
            <w:tcBorders>
              <w:top w:val="single" w:sz="6" w:space="0" w:color="000000"/>
              <w:left w:val="single" w:sz="6" w:space="0" w:color="000000"/>
              <w:bottom w:val="single" w:sz="6" w:space="0" w:color="000000"/>
              <w:right w:val="single" w:sz="6" w:space="0" w:color="000000"/>
            </w:tcBorders>
            <w:vAlign w:val="center"/>
          </w:tcPr>
          <w:p w14:paraId="0D203D8D"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036" w:type="dxa"/>
            <w:tcBorders>
              <w:top w:val="single" w:sz="6" w:space="0" w:color="000000"/>
              <w:left w:val="single" w:sz="6" w:space="0" w:color="000000"/>
              <w:bottom w:val="single" w:sz="6" w:space="0" w:color="000000"/>
              <w:right w:val="single" w:sz="6" w:space="0" w:color="000000"/>
            </w:tcBorders>
            <w:vAlign w:val="center"/>
          </w:tcPr>
          <w:p w14:paraId="28E60ABD"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r>
      <w:tr w:rsidR="00192BDA" w14:paraId="07DFB647" w14:textId="77777777">
        <w:trPr>
          <w:trHeight w:val="144"/>
        </w:trPr>
        <w:tc>
          <w:tcPr>
            <w:tcW w:w="984" w:type="dxa"/>
            <w:tcBorders>
              <w:top w:val="single" w:sz="6" w:space="0" w:color="000000"/>
              <w:left w:val="single" w:sz="6" w:space="0" w:color="000000"/>
              <w:bottom w:val="single" w:sz="6" w:space="0" w:color="000000"/>
              <w:right w:val="single" w:sz="6" w:space="0" w:color="000000"/>
            </w:tcBorders>
            <w:vAlign w:val="center"/>
          </w:tcPr>
          <w:p w14:paraId="7A1EDE64"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300 o más</w:t>
            </w:r>
          </w:p>
        </w:tc>
        <w:tc>
          <w:tcPr>
            <w:tcW w:w="877" w:type="dxa"/>
            <w:tcBorders>
              <w:top w:val="single" w:sz="6" w:space="0" w:color="000000"/>
              <w:left w:val="single" w:sz="6" w:space="0" w:color="000000"/>
              <w:bottom w:val="single" w:sz="6" w:space="0" w:color="000000"/>
              <w:right w:val="single" w:sz="6" w:space="0" w:color="000000"/>
            </w:tcBorders>
            <w:vAlign w:val="center"/>
          </w:tcPr>
          <w:p w14:paraId="0D468B62"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007" w:type="dxa"/>
            <w:tcBorders>
              <w:top w:val="single" w:sz="6" w:space="0" w:color="000000"/>
              <w:left w:val="single" w:sz="6" w:space="0" w:color="000000"/>
              <w:bottom w:val="single" w:sz="6" w:space="0" w:color="000000"/>
              <w:right w:val="single" w:sz="6" w:space="0" w:color="000000"/>
            </w:tcBorders>
            <w:vAlign w:val="center"/>
          </w:tcPr>
          <w:p w14:paraId="665DD530"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43" w:type="dxa"/>
            <w:tcBorders>
              <w:top w:val="single" w:sz="6" w:space="0" w:color="000000"/>
              <w:left w:val="single" w:sz="6" w:space="0" w:color="000000"/>
              <w:bottom w:val="single" w:sz="6" w:space="0" w:color="000000"/>
              <w:right w:val="single" w:sz="6" w:space="0" w:color="000000"/>
            </w:tcBorders>
            <w:vAlign w:val="center"/>
          </w:tcPr>
          <w:p w14:paraId="38C8812F"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050" w:type="dxa"/>
            <w:tcBorders>
              <w:top w:val="single" w:sz="6" w:space="0" w:color="000000"/>
              <w:left w:val="single" w:sz="6" w:space="0" w:color="000000"/>
              <w:bottom w:val="single" w:sz="6" w:space="0" w:color="000000"/>
              <w:right w:val="single" w:sz="6" w:space="0" w:color="000000"/>
            </w:tcBorders>
            <w:vAlign w:val="center"/>
          </w:tcPr>
          <w:p w14:paraId="7F10AD61"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02" w:type="dxa"/>
            <w:tcBorders>
              <w:top w:val="single" w:sz="6" w:space="0" w:color="000000"/>
              <w:left w:val="single" w:sz="6" w:space="0" w:color="000000"/>
              <w:bottom w:val="single" w:sz="6" w:space="0" w:color="000000"/>
              <w:right w:val="single" w:sz="6" w:space="0" w:color="000000"/>
            </w:tcBorders>
            <w:vAlign w:val="center"/>
          </w:tcPr>
          <w:p w14:paraId="3DD8631E"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91" w:type="dxa"/>
            <w:tcBorders>
              <w:top w:val="single" w:sz="6" w:space="0" w:color="000000"/>
              <w:left w:val="single" w:sz="6" w:space="0" w:color="000000"/>
              <w:bottom w:val="single" w:sz="6" w:space="0" w:color="000000"/>
              <w:right w:val="single" w:sz="6" w:space="0" w:color="000000"/>
            </w:tcBorders>
            <w:vAlign w:val="center"/>
          </w:tcPr>
          <w:p w14:paraId="315F398F"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922" w:type="dxa"/>
            <w:tcBorders>
              <w:top w:val="single" w:sz="6" w:space="0" w:color="000000"/>
              <w:left w:val="single" w:sz="6" w:space="0" w:color="000000"/>
              <w:bottom w:val="single" w:sz="6" w:space="0" w:color="000000"/>
              <w:right w:val="single" w:sz="6" w:space="0" w:color="000000"/>
            </w:tcBorders>
            <w:vAlign w:val="center"/>
          </w:tcPr>
          <w:p w14:paraId="2D2FFD9D"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1036" w:type="dxa"/>
            <w:tcBorders>
              <w:top w:val="single" w:sz="6" w:space="0" w:color="000000"/>
              <w:left w:val="single" w:sz="6" w:space="0" w:color="000000"/>
              <w:bottom w:val="single" w:sz="6" w:space="0" w:color="000000"/>
              <w:right w:val="single" w:sz="6" w:space="0" w:color="000000"/>
            </w:tcBorders>
            <w:vAlign w:val="center"/>
          </w:tcPr>
          <w:p w14:paraId="252141A2"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r>
    </w:tbl>
    <w:p w14:paraId="2C606DC7"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Máxima desviación:</w:t>
      </w:r>
    </w:p>
    <w:p w14:paraId="0A6036AD"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Conclusión de la tabla B.4 y B.5 - Según requisitos dados en numeral 6.1.3 para aprobación de modelo.</w:t>
      </w:r>
    </w:p>
    <w:tbl>
      <w:tblPr>
        <w:tblW w:w="0" w:type="auto"/>
        <w:tblInd w:w="2602" w:type="dxa"/>
        <w:tblLayout w:type="fixed"/>
        <w:tblCellMar>
          <w:left w:w="72" w:type="dxa"/>
          <w:right w:w="72" w:type="dxa"/>
        </w:tblCellMar>
        <w:tblLook w:val="00BF" w:firstRow="1" w:lastRow="0" w:firstColumn="1" w:lastColumn="0" w:noHBand="0" w:noVBand="0"/>
      </w:tblPr>
      <w:tblGrid>
        <w:gridCol w:w="1728"/>
        <w:gridCol w:w="1710"/>
      </w:tblGrid>
      <w:tr w:rsidR="00192BDA" w14:paraId="568EAE21" w14:textId="77777777">
        <w:trPr>
          <w:trHeight w:val="144"/>
        </w:trPr>
        <w:tc>
          <w:tcPr>
            <w:tcW w:w="1728" w:type="dxa"/>
            <w:tcBorders>
              <w:top w:val="single" w:sz="6" w:space="0" w:color="000000"/>
              <w:left w:val="single" w:sz="6" w:space="0" w:color="000000"/>
              <w:bottom w:val="single" w:sz="6" w:space="0" w:color="000000"/>
              <w:right w:val="single" w:sz="6" w:space="0" w:color="000000"/>
            </w:tcBorders>
          </w:tcPr>
          <w:p w14:paraId="281E33FC"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CUMPLE</w:t>
            </w:r>
          </w:p>
        </w:tc>
        <w:tc>
          <w:tcPr>
            <w:tcW w:w="1710" w:type="dxa"/>
            <w:tcBorders>
              <w:top w:val="single" w:sz="6" w:space="0" w:color="000000"/>
              <w:left w:val="single" w:sz="6" w:space="0" w:color="000000"/>
              <w:bottom w:val="single" w:sz="6" w:space="0" w:color="000000"/>
              <w:right w:val="single" w:sz="6" w:space="0" w:color="000000"/>
            </w:tcBorders>
          </w:tcPr>
          <w:p w14:paraId="29BD19AC"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NO CUMPLE</w:t>
            </w:r>
          </w:p>
        </w:tc>
      </w:tr>
      <w:tr w:rsidR="00192BDA" w14:paraId="1F6A8AC2" w14:textId="77777777">
        <w:trPr>
          <w:trHeight w:val="144"/>
        </w:trPr>
        <w:tc>
          <w:tcPr>
            <w:tcW w:w="1728" w:type="dxa"/>
            <w:tcBorders>
              <w:top w:val="single" w:sz="6" w:space="0" w:color="000000"/>
              <w:left w:val="single" w:sz="6" w:space="0" w:color="000000"/>
              <w:bottom w:val="single" w:sz="6" w:space="0" w:color="000000"/>
              <w:right w:val="single" w:sz="6" w:space="0" w:color="000000"/>
            </w:tcBorders>
          </w:tcPr>
          <w:p w14:paraId="3ABB0F3D"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p>
        </w:tc>
        <w:tc>
          <w:tcPr>
            <w:tcW w:w="1710" w:type="dxa"/>
            <w:tcBorders>
              <w:top w:val="single" w:sz="6" w:space="0" w:color="000000"/>
              <w:left w:val="single" w:sz="6" w:space="0" w:color="000000"/>
              <w:bottom w:val="single" w:sz="6" w:space="0" w:color="000000"/>
              <w:right w:val="single" w:sz="6" w:space="0" w:color="000000"/>
            </w:tcBorders>
          </w:tcPr>
          <w:p w14:paraId="35447C8A" w14:textId="77777777" w:rsidR="00192BDA" w:rsidRDefault="00192BDA">
            <w:pPr>
              <w:autoSpaceDE w:val="0"/>
              <w:autoSpaceDN w:val="0"/>
              <w:adjustRightInd w:val="0"/>
              <w:spacing w:after="0" w:line="240" w:lineRule="auto"/>
              <w:rPr>
                <w:rFonts w:ascii="Century Gothic" w:hAnsi="Century Gothic" w:cs="Century Gothic"/>
                <w:color w:val="000000"/>
              </w:rPr>
            </w:pPr>
          </w:p>
        </w:tc>
      </w:tr>
    </w:tbl>
    <w:p w14:paraId="5559F909"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p>
    <w:p w14:paraId="77B3AFD3"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B.5. Fuga de aire en el sistema neumático</w:t>
      </w:r>
    </w:p>
    <w:p w14:paraId="436D1E86"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 xml:space="preserve">Llevar a cabo el ensayo sobre cinco puntos distribuidos dentro del intervalo de indicaciones de presión (por ejemplo, 7 kPa (50 mmHg), 13 kPa (100 mmHg), 20 kPa </w:t>
      </w:r>
      <w:r>
        <w:rPr>
          <w:rFonts w:ascii="Century Gothic" w:hAnsi="Century Gothic" w:cs="Century Gothic"/>
          <w:color w:val="000000"/>
        </w:rPr>
        <w:lastRenderedPageBreak/>
        <w:t>(150 mmHg), 27 kPa (200 mmHg) y 33 kPa (250 mmHg)). Determinar la tasa de fuga de aire sobre un periodo de 5 min (ver A.4.2), y determinar el valor obtenido.</w:t>
      </w:r>
    </w:p>
    <w:p w14:paraId="4C38D1AC" w14:textId="77777777" w:rsidR="00192BDA" w:rsidRDefault="00192BDA" w:rsidP="00192BDA">
      <w:pPr>
        <w:autoSpaceDE w:val="0"/>
        <w:autoSpaceDN w:val="0"/>
        <w:adjustRightInd w:val="0"/>
        <w:spacing w:after="120" w:line="240" w:lineRule="auto"/>
        <w:ind w:left="-23"/>
        <w:jc w:val="center"/>
        <w:rPr>
          <w:rFonts w:ascii="Century Gothic" w:hAnsi="Century Gothic" w:cs="Century Gothic"/>
          <w:b/>
          <w:bCs/>
          <w:color w:val="000000"/>
        </w:rPr>
      </w:pPr>
      <w:r>
        <w:rPr>
          <w:rFonts w:ascii="Century Gothic" w:hAnsi="Century Gothic" w:cs="Century Gothic"/>
          <w:b/>
          <w:bCs/>
          <w:color w:val="000000"/>
        </w:rPr>
        <w:t>Tabla B.6 Fuga de aire mostrada por diferencia de lecturas</w:t>
      </w:r>
    </w:p>
    <w:tbl>
      <w:tblPr>
        <w:tblW w:w="0" w:type="auto"/>
        <w:tblInd w:w="64" w:type="dxa"/>
        <w:tblLayout w:type="fixed"/>
        <w:tblCellMar>
          <w:left w:w="72" w:type="dxa"/>
          <w:right w:w="72" w:type="dxa"/>
        </w:tblCellMar>
        <w:tblLook w:val="00BF" w:firstRow="1" w:lastRow="0" w:firstColumn="1" w:lastColumn="0" w:noHBand="0" w:noVBand="0"/>
      </w:tblPr>
      <w:tblGrid>
        <w:gridCol w:w="1589"/>
        <w:gridCol w:w="1863"/>
        <w:gridCol w:w="2647"/>
        <w:gridCol w:w="2033"/>
      </w:tblGrid>
      <w:tr w:rsidR="00192BDA" w14:paraId="2248316F" w14:textId="77777777">
        <w:trPr>
          <w:trHeight w:val="144"/>
        </w:trPr>
        <w:tc>
          <w:tcPr>
            <w:tcW w:w="1589" w:type="dxa"/>
            <w:tcBorders>
              <w:top w:val="single" w:sz="6" w:space="0" w:color="000000"/>
              <w:left w:val="single" w:sz="6" w:space="0" w:color="000000"/>
              <w:bottom w:val="single" w:sz="6" w:space="0" w:color="000000"/>
              <w:right w:val="single" w:sz="6" w:space="0" w:color="000000"/>
            </w:tcBorders>
            <w:vAlign w:val="center"/>
          </w:tcPr>
          <w:p w14:paraId="3AD088E7"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Presión / mmHg</w:t>
            </w:r>
          </w:p>
        </w:tc>
        <w:tc>
          <w:tcPr>
            <w:tcW w:w="1863" w:type="dxa"/>
            <w:tcBorders>
              <w:top w:val="single" w:sz="6" w:space="0" w:color="000000"/>
              <w:left w:val="single" w:sz="6" w:space="0" w:color="000000"/>
              <w:bottom w:val="single" w:sz="6" w:space="0" w:color="000000"/>
              <w:right w:val="single" w:sz="6" w:space="0" w:color="000000"/>
            </w:tcBorders>
            <w:vAlign w:val="center"/>
          </w:tcPr>
          <w:p w14:paraId="6D20E274"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Indicación inicial</w:t>
            </w:r>
          </w:p>
        </w:tc>
        <w:tc>
          <w:tcPr>
            <w:tcW w:w="2647" w:type="dxa"/>
            <w:tcBorders>
              <w:top w:val="single" w:sz="6" w:space="0" w:color="000000"/>
              <w:left w:val="single" w:sz="6" w:space="0" w:color="000000"/>
              <w:bottom w:val="single" w:sz="6" w:space="0" w:color="000000"/>
              <w:right w:val="single" w:sz="6" w:space="0" w:color="000000"/>
            </w:tcBorders>
            <w:vAlign w:val="center"/>
          </w:tcPr>
          <w:p w14:paraId="219C627F"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Indicación después de 5 min.</w:t>
            </w:r>
          </w:p>
        </w:tc>
        <w:tc>
          <w:tcPr>
            <w:tcW w:w="2033" w:type="dxa"/>
            <w:tcBorders>
              <w:top w:val="single" w:sz="6" w:space="0" w:color="000000"/>
              <w:left w:val="single" w:sz="6" w:space="0" w:color="000000"/>
              <w:bottom w:val="single" w:sz="6" w:space="0" w:color="000000"/>
              <w:right w:val="single" w:sz="6" w:space="0" w:color="000000"/>
            </w:tcBorders>
            <w:vAlign w:val="center"/>
          </w:tcPr>
          <w:p w14:paraId="077B5A69"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Diferencia entre indicaciones</w:t>
            </w:r>
          </w:p>
        </w:tc>
      </w:tr>
      <w:tr w:rsidR="00192BDA" w14:paraId="782EFE76" w14:textId="77777777">
        <w:trPr>
          <w:trHeight w:val="144"/>
        </w:trPr>
        <w:tc>
          <w:tcPr>
            <w:tcW w:w="1589" w:type="dxa"/>
            <w:tcBorders>
              <w:top w:val="single" w:sz="6" w:space="0" w:color="000000"/>
              <w:left w:val="single" w:sz="6" w:space="0" w:color="000000"/>
              <w:bottom w:val="single" w:sz="6" w:space="0" w:color="000000"/>
              <w:right w:val="single" w:sz="6" w:space="0" w:color="000000"/>
            </w:tcBorders>
            <w:vAlign w:val="center"/>
          </w:tcPr>
          <w:p w14:paraId="469D2725"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0</w:t>
            </w:r>
          </w:p>
        </w:tc>
        <w:tc>
          <w:tcPr>
            <w:tcW w:w="1863" w:type="dxa"/>
            <w:tcBorders>
              <w:top w:val="single" w:sz="6" w:space="0" w:color="000000"/>
              <w:left w:val="single" w:sz="6" w:space="0" w:color="000000"/>
              <w:bottom w:val="single" w:sz="6" w:space="0" w:color="000000"/>
              <w:right w:val="single" w:sz="6" w:space="0" w:color="000000"/>
            </w:tcBorders>
            <w:vAlign w:val="center"/>
          </w:tcPr>
          <w:p w14:paraId="15F39CA6"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2647" w:type="dxa"/>
            <w:tcBorders>
              <w:top w:val="single" w:sz="6" w:space="0" w:color="000000"/>
              <w:left w:val="single" w:sz="6" w:space="0" w:color="000000"/>
              <w:bottom w:val="single" w:sz="6" w:space="0" w:color="000000"/>
              <w:right w:val="single" w:sz="6" w:space="0" w:color="000000"/>
            </w:tcBorders>
            <w:vAlign w:val="center"/>
          </w:tcPr>
          <w:p w14:paraId="3DCD367D" w14:textId="77777777" w:rsidR="00192BDA" w:rsidRDefault="00192BDA">
            <w:pPr>
              <w:autoSpaceDE w:val="0"/>
              <w:autoSpaceDN w:val="0"/>
              <w:adjustRightInd w:val="0"/>
              <w:spacing w:after="0" w:line="240" w:lineRule="auto"/>
              <w:jc w:val="both"/>
              <w:rPr>
                <w:rFonts w:ascii="Century Gothic" w:hAnsi="Century Gothic" w:cs="Century Gothic"/>
                <w:color w:val="000000"/>
              </w:rPr>
            </w:pPr>
          </w:p>
        </w:tc>
        <w:tc>
          <w:tcPr>
            <w:tcW w:w="2033" w:type="dxa"/>
            <w:tcBorders>
              <w:top w:val="single" w:sz="6" w:space="0" w:color="000000"/>
              <w:left w:val="single" w:sz="6" w:space="0" w:color="000000"/>
              <w:bottom w:val="single" w:sz="6" w:space="0" w:color="000000"/>
              <w:right w:val="single" w:sz="6" w:space="0" w:color="000000"/>
            </w:tcBorders>
            <w:vAlign w:val="center"/>
          </w:tcPr>
          <w:p w14:paraId="04B03D5E" w14:textId="77777777" w:rsidR="00192BDA" w:rsidRDefault="00192BDA">
            <w:pPr>
              <w:autoSpaceDE w:val="0"/>
              <w:autoSpaceDN w:val="0"/>
              <w:adjustRightInd w:val="0"/>
              <w:spacing w:after="0" w:line="240" w:lineRule="auto"/>
              <w:rPr>
                <w:rFonts w:ascii="Century Gothic" w:hAnsi="Century Gothic" w:cs="Century Gothic"/>
                <w:color w:val="000000"/>
              </w:rPr>
            </w:pPr>
          </w:p>
        </w:tc>
      </w:tr>
      <w:tr w:rsidR="00192BDA" w14:paraId="52DD5E59" w14:textId="77777777">
        <w:trPr>
          <w:trHeight w:val="144"/>
        </w:trPr>
        <w:tc>
          <w:tcPr>
            <w:tcW w:w="1589" w:type="dxa"/>
            <w:tcBorders>
              <w:top w:val="single" w:sz="6" w:space="0" w:color="000000"/>
              <w:left w:val="single" w:sz="6" w:space="0" w:color="000000"/>
              <w:bottom w:val="single" w:sz="6" w:space="0" w:color="000000"/>
              <w:right w:val="single" w:sz="6" w:space="0" w:color="000000"/>
            </w:tcBorders>
            <w:vAlign w:val="center"/>
          </w:tcPr>
          <w:p w14:paraId="3DE4E15D"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50</w:t>
            </w:r>
          </w:p>
        </w:tc>
        <w:tc>
          <w:tcPr>
            <w:tcW w:w="1863" w:type="dxa"/>
            <w:tcBorders>
              <w:top w:val="single" w:sz="6" w:space="0" w:color="000000"/>
              <w:left w:val="single" w:sz="6" w:space="0" w:color="000000"/>
              <w:bottom w:val="single" w:sz="6" w:space="0" w:color="000000"/>
              <w:right w:val="single" w:sz="6" w:space="0" w:color="000000"/>
            </w:tcBorders>
            <w:vAlign w:val="center"/>
          </w:tcPr>
          <w:p w14:paraId="10A6873A"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2647" w:type="dxa"/>
            <w:tcBorders>
              <w:top w:val="single" w:sz="6" w:space="0" w:color="000000"/>
              <w:left w:val="single" w:sz="6" w:space="0" w:color="000000"/>
              <w:bottom w:val="single" w:sz="6" w:space="0" w:color="000000"/>
              <w:right w:val="single" w:sz="6" w:space="0" w:color="000000"/>
            </w:tcBorders>
            <w:vAlign w:val="center"/>
          </w:tcPr>
          <w:p w14:paraId="5F9E78C3" w14:textId="77777777" w:rsidR="00192BDA" w:rsidRDefault="00192BDA">
            <w:pPr>
              <w:autoSpaceDE w:val="0"/>
              <w:autoSpaceDN w:val="0"/>
              <w:adjustRightInd w:val="0"/>
              <w:spacing w:after="0" w:line="240" w:lineRule="auto"/>
              <w:jc w:val="both"/>
              <w:rPr>
                <w:rFonts w:ascii="Century Gothic" w:hAnsi="Century Gothic" w:cs="Century Gothic"/>
                <w:color w:val="000000"/>
              </w:rPr>
            </w:pPr>
          </w:p>
        </w:tc>
        <w:tc>
          <w:tcPr>
            <w:tcW w:w="2033" w:type="dxa"/>
            <w:tcBorders>
              <w:top w:val="single" w:sz="6" w:space="0" w:color="000000"/>
              <w:left w:val="single" w:sz="6" w:space="0" w:color="000000"/>
              <w:bottom w:val="single" w:sz="6" w:space="0" w:color="000000"/>
              <w:right w:val="single" w:sz="6" w:space="0" w:color="000000"/>
            </w:tcBorders>
            <w:vAlign w:val="center"/>
          </w:tcPr>
          <w:p w14:paraId="5D8BAF9F" w14:textId="77777777" w:rsidR="00192BDA" w:rsidRDefault="00192BDA">
            <w:pPr>
              <w:autoSpaceDE w:val="0"/>
              <w:autoSpaceDN w:val="0"/>
              <w:adjustRightInd w:val="0"/>
              <w:spacing w:after="0" w:line="240" w:lineRule="auto"/>
              <w:rPr>
                <w:rFonts w:ascii="Century Gothic" w:hAnsi="Century Gothic" w:cs="Century Gothic"/>
                <w:color w:val="000000"/>
              </w:rPr>
            </w:pPr>
          </w:p>
        </w:tc>
      </w:tr>
      <w:tr w:rsidR="00192BDA" w14:paraId="58E67D4D" w14:textId="77777777">
        <w:trPr>
          <w:trHeight w:val="144"/>
        </w:trPr>
        <w:tc>
          <w:tcPr>
            <w:tcW w:w="1589" w:type="dxa"/>
            <w:tcBorders>
              <w:top w:val="single" w:sz="6" w:space="0" w:color="000000"/>
              <w:left w:val="single" w:sz="6" w:space="0" w:color="000000"/>
              <w:bottom w:val="single" w:sz="6" w:space="0" w:color="000000"/>
              <w:right w:val="single" w:sz="6" w:space="0" w:color="000000"/>
            </w:tcBorders>
            <w:vAlign w:val="center"/>
          </w:tcPr>
          <w:p w14:paraId="11795247"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100</w:t>
            </w:r>
          </w:p>
        </w:tc>
        <w:tc>
          <w:tcPr>
            <w:tcW w:w="1863" w:type="dxa"/>
            <w:tcBorders>
              <w:top w:val="single" w:sz="6" w:space="0" w:color="000000"/>
              <w:left w:val="single" w:sz="6" w:space="0" w:color="000000"/>
              <w:bottom w:val="single" w:sz="6" w:space="0" w:color="000000"/>
              <w:right w:val="single" w:sz="6" w:space="0" w:color="000000"/>
            </w:tcBorders>
            <w:vAlign w:val="center"/>
          </w:tcPr>
          <w:p w14:paraId="76562E61"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2647" w:type="dxa"/>
            <w:tcBorders>
              <w:top w:val="single" w:sz="6" w:space="0" w:color="000000"/>
              <w:left w:val="single" w:sz="6" w:space="0" w:color="000000"/>
              <w:bottom w:val="single" w:sz="6" w:space="0" w:color="000000"/>
              <w:right w:val="single" w:sz="6" w:space="0" w:color="000000"/>
            </w:tcBorders>
            <w:vAlign w:val="center"/>
          </w:tcPr>
          <w:p w14:paraId="633E2F1B" w14:textId="77777777" w:rsidR="00192BDA" w:rsidRDefault="00192BDA">
            <w:pPr>
              <w:autoSpaceDE w:val="0"/>
              <w:autoSpaceDN w:val="0"/>
              <w:adjustRightInd w:val="0"/>
              <w:spacing w:after="0" w:line="240" w:lineRule="auto"/>
              <w:jc w:val="both"/>
              <w:rPr>
                <w:rFonts w:ascii="Century Gothic" w:hAnsi="Century Gothic" w:cs="Century Gothic"/>
                <w:color w:val="000000"/>
              </w:rPr>
            </w:pPr>
          </w:p>
        </w:tc>
        <w:tc>
          <w:tcPr>
            <w:tcW w:w="2033" w:type="dxa"/>
            <w:tcBorders>
              <w:top w:val="single" w:sz="6" w:space="0" w:color="000000"/>
              <w:left w:val="single" w:sz="6" w:space="0" w:color="000000"/>
              <w:bottom w:val="single" w:sz="6" w:space="0" w:color="000000"/>
              <w:right w:val="single" w:sz="6" w:space="0" w:color="000000"/>
            </w:tcBorders>
            <w:vAlign w:val="center"/>
          </w:tcPr>
          <w:p w14:paraId="63A1FFFD" w14:textId="77777777" w:rsidR="00192BDA" w:rsidRDefault="00192BDA">
            <w:pPr>
              <w:autoSpaceDE w:val="0"/>
              <w:autoSpaceDN w:val="0"/>
              <w:adjustRightInd w:val="0"/>
              <w:spacing w:after="0" w:line="240" w:lineRule="auto"/>
              <w:rPr>
                <w:rFonts w:ascii="Century Gothic" w:hAnsi="Century Gothic" w:cs="Century Gothic"/>
                <w:color w:val="000000"/>
              </w:rPr>
            </w:pPr>
          </w:p>
        </w:tc>
      </w:tr>
      <w:tr w:rsidR="00192BDA" w14:paraId="14DABF99" w14:textId="77777777">
        <w:trPr>
          <w:trHeight w:val="144"/>
        </w:trPr>
        <w:tc>
          <w:tcPr>
            <w:tcW w:w="1589" w:type="dxa"/>
            <w:tcBorders>
              <w:top w:val="single" w:sz="6" w:space="0" w:color="000000"/>
              <w:left w:val="single" w:sz="6" w:space="0" w:color="000000"/>
              <w:bottom w:val="single" w:sz="6" w:space="0" w:color="000000"/>
              <w:right w:val="single" w:sz="6" w:space="0" w:color="000000"/>
            </w:tcBorders>
            <w:vAlign w:val="center"/>
          </w:tcPr>
          <w:p w14:paraId="1D61DE7F"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150</w:t>
            </w:r>
          </w:p>
        </w:tc>
        <w:tc>
          <w:tcPr>
            <w:tcW w:w="1863" w:type="dxa"/>
            <w:tcBorders>
              <w:top w:val="single" w:sz="6" w:space="0" w:color="000000"/>
              <w:left w:val="single" w:sz="6" w:space="0" w:color="000000"/>
              <w:bottom w:val="single" w:sz="6" w:space="0" w:color="000000"/>
              <w:right w:val="single" w:sz="6" w:space="0" w:color="000000"/>
            </w:tcBorders>
            <w:vAlign w:val="center"/>
          </w:tcPr>
          <w:p w14:paraId="4EA17AB6"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2647" w:type="dxa"/>
            <w:tcBorders>
              <w:top w:val="single" w:sz="6" w:space="0" w:color="000000"/>
              <w:left w:val="single" w:sz="6" w:space="0" w:color="000000"/>
              <w:bottom w:val="single" w:sz="6" w:space="0" w:color="000000"/>
              <w:right w:val="single" w:sz="6" w:space="0" w:color="000000"/>
            </w:tcBorders>
            <w:vAlign w:val="center"/>
          </w:tcPr>
          <w:p w14:paraId="23ED8A63" w14:textId="77777777" w:rsidR="00192BDA" w:rsidRDefault="00192BDA">
            <w:pPr>
              <w:autoSpaceDE w:val="0"/>
              <w:autoSpaceDN w:val="0"/>
              <w:adjustRightInd w:val="0"/>
              <w:spacing w:after="0" w:line="240" w:lineRule="auto"/>
              <w:jc w:val="both"/>
              <w:rPr>
                <w:rFonts w:ascii="Century Gothic" w:hAnsi="Century Gothic" w:cs="Century Gothic"/>
                <w:color w:val="000000"/>
              </w:rPr>
            </w:pPr>
          </w:p>
        </w:tc>
        <w:tc>
          <w:tcPr>
            <w:tcW w:w="2033" w:type="dxa"/>
            <w:tcBorders>
              <w:top w:val="single" w:sz="6" w:space="0" w:color="000000"/>
              <w:left w:val="single" w:sz="6" w:space="0" w:color="000000"/>
              <w:bottom w:val="single" w:sz="6" w:space="0" w:color="000000"/>
              <w:right w:val="single" w:sz="6" w:space="0" w:color="000000"/>
            </w:tcBorders>
            <w:vAlign w:val="center"/>
          </w:tcPr>
          <w:p w14:paraId="6AE2AB83" w14:textId="77777777" w:rsidR="00192BDA" w:rsidRDefault="00192BDA">
            <w:pPr>
              <w:autoSpaceDE w:val="0"/>
              <w:autoSpaceDN w:val="0"/>
              <w:adjustRightInd w:val="0"/>
              <w:spacing w:after="0" w:line="240" w:lineRule="auto"/>
              <w:rPr>
                <w:rFonts w:ascii="Century Gothic" w:hAnsi="Century Gothic" w:cs="Century Gothic"/>
                <w:color w:val="000000"/>
              </w:rPr>
            </w:pPr>
          </w:p>
        </w:tc>
      </w:tr>
      <w:tr w:rsidR="00192BDA" w14:paraId="66AC2DCD" w14:textId="77777777">
        <w:trPr>
          <w:trHeight w:val="144"/>
        </w:trPr>
        <w:tc>
          <w:tcPr>
            <w:tcW w:w="1589" w:type="dxa"/>
            <w:tcBorders>
              <w:top w:val="single" w:sz="6" w:space="0" w:color="000000"/>
              <w:left w:val="single" w:sz="6" w:space="0" w:color="000000"/>
              <w:bottom w:val="single" w:sz="6" w:space="0" w:color="000000"/>
              <w:right w:val="single" w:sz="6" w:space="0" w:color="000000"/>
            </w:tcBorders>
            <w:vAlign w:val="center"/>
          </w:tcPr>
          <w:p w14:paraId="26F4FF90"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200</w:t>
            </w:r>
          </w:p>
        </w:tc>
        <w:tc>
          <w:tcPr>
            <w:tcW w:w="1863" w:type="dxa"/>
            <w:tcBorders>
              <w:top w:val="single" w:sz="6" w:space="0" w:color="000000"/>
              <w:left w:val="single" w:sz="6" w:space="0" w:color="000000"/>
              <w:bottom w:val="single" w:sz="6" w:space="0" w:color="000000"/>
              <w:right w:val="single" w:sz="6" w:space="0" w:color="000000"/>
            </w:tcBorders>
            <w:vAlign w:val="center"/>
          </w:tcPr>
          <w:p w14:paraId="1FFD0CE2" w14:textId="77777777" w:rsidR="00192BDA" w:rsidRDefault="00192BDA">
            <w:pPr>
              <w:autoSpaceDE w:val="0"/>
              <w:autoSpaceDN w:val="0"/>
              <w:adjustRightInd w:val="0"/>
              <w:spacing w:after="0" w:line="240" w:lineRule="auto"/>
              <w:jc w:val="both"/>
              <w:rPr>
                <w:rFonts w:ascii="Century Gothic" w:hAnsi="Century Gothic" w:cs="Century Gothic"/>
                <w:color w:val="000000"/>
              </w:rPr>
            </w:pPr>
            <w:r>
              <w:rPr>
                <w:rFonts w:ascii="Century Gothic" w:hAnsi="Century Gothic" w:cs="Century Gothic"/>
                <w:color w:val="000000"/>
              </w:rPr>
              <w:t xml:space="preserve"> </w:t>
            </w:r>
          </w:p>
        </w:tc>
        <w:tc>
          <w:tcPr>
            <w:tcW w:w="2647" w:type="dxa"/>
            <w:tcBorders>
              <w:top w:val="single" w:sz="6" w:space="0" w:color="000000"/>
              <w:left w:val="single" w:sz="6" w:space="0" w:color="000000"/>
              <w:bottom w:val="single" w:sz="6" w:space="0" w:color="000000"/>
              <w:right w:val="single" w:sz="6" w:space="0" w:color="000000"/>
            </w:tcBorders>
            <w:vAlign w:val="center"/>
          </w:tcPr>
          <w:p w14:paraId="49E3FE36" w14:textId="77777777" w:rsidR="00192BDA" w:rsidRDefault="00192BDA">
            <w:pPr>
              <w:autoSpaceDE w:val="0"/>
              <w:autoSpaceDN w:val="0"/>
              <w:adjustRightInd w:val="0"/>
              <w:spacing w:after="0" w:line="240" w:lineRule="auto"/>
              <w:jc w:val="both"/>
              <w:rPr>
                <w:rFonts w:ascii="Century Gothic" w:hAnsi="Century Gothic" w:cs="Century Gothic"/>
                <w:color w:val="000000"/>
              </w:rPr>
            </w:pPr>
          </w:p>
        </w:tc>
        <w:tc>
          <w:tcPr>
            <w:tcW w:w="2033" w:type="dxa"/>
            <w:tcBorders>
              <w:top w:val="single" w:sz="6" w:space="0" w:color="000000"/>
              <w:left w:val="single" w:sz="6" w:space="0" w:color="000000"/>
              <w:bottom w:val="single" w:sz="6" w:space="0" w:color="000000"/>
              <w:right w:val="single" w:sz="6" w:space="0" w:color="000000"/>
            </w:tcBorders>
            <w:vAlign w:val="center"/>
          </w:tcPr>
          <w:p w14:paraId="4A9C3BBA" w14:textId="77777777" w:rsidR="00192BDA" w:rsidRDefault="00192BDA">
            <w:pPr>
              <w:autoSpaceDE w:val="0"/>
              <w:autoSpaceDN w:val="0"/>
              <w:adjustRightInd w:val="0"/>
              <w:spacing w:after="0" w:line="240" w:lineRule="auto"/>
              <w:rPr>
                <w:rFonts w:ascii="Century Gothic" w:hAnsi="Century Gothic" w:cs="Century Gothic"/>
                <w:color w:val="000000"/>
              </w:rPr>
            </w:pPr>
          </w:p>
        </w:tc>
      </w:tr>
      <w:tr w:rsidR="00192BDA" w14:paraId="43D1B55E" w14:textId="77777777">
        <w:trPr>
          <w:trHeight w:val="144"/>
        </w:trPr>
        <w:tc>
          <w:tcPr>
            <w:tcW w:w="1589" w:type="dxa"/>
            <w:tcBorders>
              <w:top w:val="single" w:sz="6" w:space="0" w:color="000000"/>
              <w:left w:val="single" w:sz="6" w:space="0" w:color="000000"/>
              <w:bottom w:val="single" w:sz="6" w:space="0" w:color="000000"/>
              <w:right w:val="single" w:sz="6" w:space="0" w:color="000000"/>
            </w:tcBorders>
            <w:vAlign w:val="center"/>
          </w:tcPr>
          <w:p w14:paraId="76660C80" w14:textId="77777777" w:rsidR="00192BDA" w:rsidRDefault="00192BDA">
            <w:pPr>
              <w:autoSpaceDE w:val="0"/>
              <w:autoSpaceDN w:val="0"/>
              <w:adjustRightInd w:val="0"/>
              <w:spacing w:after="0" w:line="240" w:lineRule="auto"/>
              <w:jc w:val="center"/>
              <w:rPr>
                <w:rFonts w:ascii="Century Gothic" w:hAnsi="Century Gothic" w:cs="Century Gothic"/>
                <w:color w:val="000000"/>
              </w:rPr>
            </w:pPr>
            <w:r>
              <w:rPr>
                <w:rFonts w:ascii="Century Gothic" w:hAnsi="Century Gothic" w:cs="Century Gothic"/>
                <w:color w:val="000000"/>
              </w:rPr>
              <w:t>250</w:t>
            </w:r>
          </w:p>
        </w:tc>
        <w:tc>
          <w:tcPr>
            <w:tcW w:w="1863" w:type="dxa"/>
            <w:tcBorders>
              <w:top w:val="single" w:sz="6" w:space="0" w:color="000000"/>
              <w:left w:val="single" w:sz="6" w:space="0" w:color="000000"/>
              <w:bottom w:val="single" w:sz="6" w:space="0" w:color="000000"/>
              <w:right w:val="single" w:sz="6" w:space="0" w:color="000000"/>
            </w:tcBorders>
            <w:vAlign w:val="center"/>
          </w:tcPr>
          <w:p w14:paraId="43FA9471" w14:textId="77777777" w:rsidR="00192BDA" w:rsidRDefault="00192BDA">
            <w:pPr>
              <w:autoSpaceDE w:val="0"/>
              <w:autoSpaceDN w:val="0"/>
              <w:adjustRightInd w:val="0"/>
              <w:spacing w:after="0" w:line="240" w:lineRule="auto"/>
              <w:jc w:val="both"/>
              <w:rPr>
                <w:rFonts w:ascii="Century Gothic" w:hAnsi="Century Gothic" w:cs="Century Gothic"/>
                <w:color w:val="000000"/>
              </w:rPr>
            </w:pPr>
          </w:p>
        </w:tc>
        <w:tc>
          <w:tcPr>
            <w:tcW w:w="2647" w:type="dxa"/>
            <w:tcBorders>
              <w:top w:val="single" w:sz="6" w:space="0" w:color="000000"/>
              <w:left w:val="single" w:sz="6" w:space="0" w:color="000000"/>
              <w:bottom w:val="single" w:sz="6" w:space="0" w:color="000000"/>
              <w:right w:val="single" w:sz="6" w:space="0" w:color="000000"/>
            </w:tcBorders>
            <w:vAlign w:val="center"/>
          </w:tcPr>
          <w:p w14:paraId="7F1D9C52" w14:textId="77777777" w:rsidR="00192BDA" w:rsidRDefault="00192BDA">
            <w:pPr>
              <w:autoSpaceDE w:val="0"/>
              <w:autoSpaceDN w:val="0"/>
              <w:adjustRightInd w:val="0"/>
              <w:spacing w:after="0" w:line="240" w:lineRule="auto"/>
              <w:jc w:val="both"/>
              <w:rPr>
                <w:rFonts w:ascii="Century Gothic" w:hAnsi="Century Gothic" w:cs="Century Gothic"/>
                <w:color w:val="000000"/>
              </w:rPr>
            </w:pPr>
          </w:p>
        </w:tc>
        <w:tc>
          <w:tcPr>
            <w:tcW w:w="2033" w:type="dxa"/>
            <w:tcBorders>
              <w:top w:val="single" w:sz="6" w:space="0" w:color="000000"/>
              <w:left w:val="single" w:sz="6" w:space="0" w:color="000000"/>
              <w:bottom w:val="single" w:sz="6" w:space="0" w:color="000000"/>
              <w:right w:val="single" w:sz="6" w:space="0" w:color="000000"/>
            </w:tcBorders>
            <w:vAlign w:val="center"/>
          </w:tcPr>
          <w:p w14:paraId="2E02FDDC" w14:textId="77777777" w:rsidR="00192BDA" w:rsidRDefault="00192BDA">
            <w:pPr>
              <w:autoSpaceDE w:val="0"/>
              <w:autoSpaceDN w:val="0"/>
              <w:adjustRightInd w:val="0"/>
              <w:spacing w:after="0" w:line="240" w:lineRule="auto"/>
              <w:rPr>
                <w:rFonts w:ascii="Century Gothic" w:hAnsi="Century Gothic" w:cs="Century Gothic"/>
                <w:color w:val="000000"/>
              </w:rPr>
            </w:pPr>
          </w:p>
        </w:tc>
      </w:tr>
    </w:tbl>
    <w:p w14:paraId="5F27A5D2"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p>
    <w:p w14:paraId="0F115EDB"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 xml:space="preserve">Conclusión de la tabla B.6: </w:t>
      </w:r>
    </w:p>
    <w:tbl>
      <w:tblPr>
        <w:tblW w:w="0" w:type="auto"/>
        <w:tblInd w:w="2602" w:type="dxa"/>
        <w:tblLayout w:type="fixed"/>
        <w:tblCellMar>
          <w:left w:w="72" w:type="dxa"/>
          <w:right w:w="72" w:type="dxa"/>
        </w:tblCellMar>
        <w:tblLook w:val="00BF" w:firstRow="1" w:lastRow="0" w:firstColumn="1" w:lastColumn="0" w:noHBand="0" w:noVBand="0"/>
      </w:tblPr>
      <w:tblGrid>
        <w:gridCol w:w="1728"/>
        <w:gridCol w:w="1710"/>
      </w:tblGrid>
      <w:tr w:rsidR="00192BDA" w14:paraId="42743E45" w14:textId="77777777">
        <w:trPr>
          <w:trHeight w:val="144"/>
        </w:trPr>
        <w:tc>
          <w:tcPr>
            <w:tcW w:w="1728" w:type="dxa"/>
            <w:tcBorders>
              <w:top w:val="single" w:sz="6" w:space="0" w:color="000000"/>
              <w:left w:val="single" w:sz="6" w:space="0" w:color="000000"/>
              <w:bottom w:val="single" w:sz="6" w:space="0" w:color="000000"/>
              <w:right w:val="single" w:sz="6" w:space="0" w:color="000000"/>
            </w:tcBorders>
          </w:tcPr>
          <w:p w14:paraId="2870AAD0"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CUMPLE</w:t>
            </w:r>
          </w:p>
        </w:tc>
        <w:tc>
          <w:tcPr>
            <w:tcW w:w="1710" w:type="dxa"/>
            <w:tcBorders>
              <w:top w:val="single" w:sz="6" w:space="0" w:color="000000"/>
              <w:left w:val="single" w:sz="6" w:space="0" w:color="000000"/>
              <w:bottom w:val="single" w:sz="6" w:space="0" w:color="000000"/>
              <w:right w:val="single" w:sz="6" w:space="0" w:color="000000"/>
            </w:tcBorders>
          </w:tcPr>
          <w:p w14:paraId="0555AA55"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NO CUMPLE</w:t>
            </w:r>
          </w:p>
        </w:tc>
      </w:tr>
      <w:tr w:rsidR="00192BDA" w14:paraId="3B301F9E" w14:textId="77777777">
        <w:trPr>
          <w:trHeight w:val="144"/>
        </w:trPr>
        <w:tc>
          <w:tcPr>
            <w:tcW w:w="1728" w:type="dxa"/>
            <w:tcBorders>
              <w:top w:val="single" w:sz="6" w:space="0" w:color="000000"/>
              <w:left w:val="single" w:sz="6" w:space="0" w:color="000000"/>
              <w:bottom w:val="single" w:sz="6" w:space="0" w:color="000000"/>
              <w:right w:val="single" w:sz="6" w:space="0" w:color="000000"/>
            </w:tcBorders>
          </w:tcPr>
          <w:p w14:paraId="0085AA2C"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p>
        </w:tc>
        <w:tc>
          <w:tcPr>
            <w:tcW w:w="1710" w:type="dxa"/>
            <w:tcBorders>
              <w:top w:val="single" w:sz="6" w:space="0" w:color="000000"/>
              <w:left w:val="single" w:sz="6" w:space="0" w:color="000000"/>
              <w:bottom w:val="single" w:sz="6" w:space="0" w:color="000000"/>
              <w:right w:val="single" w:sz="6" w:space="0" w:color="000000"/>
            </w:tcBorders>
          </w:tcPr>
          <w:p w14:paraId="22DE09F1" w14:textId="77777777" w:rsidR="00192BDA" w:rsidRDefault="00192BDA">
            <w:pPr>
              <w:autoSpaceDE w:val="0"/>
              <w:autoSpaceDN w:val="0"/>
              <w:adjustRightInd w:val="0"/>
              <w:spacing w:after="0" w:line="240" w:lineRule="auto"/>
              <w:rPr>
                <w:rFonts w:ascii="Century Gothic" w:hAnsi="Century Gothic" w:cs="Century Gothic"/>
                <w:color w:val="000000"/>
              </w:rPr>
            </w:pPr>
          </w:p>
        </w:tc>
      </w:tr>
    </w:tbl>
    <w:p w14:paraId="4039D72A"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p>
    <w:p w14:paraId="0600317D"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B.6. Tasa de reducción de presión por válvula de deflación</w:t>
      </w:r>
    </w:p>
    <w:p w14:paraId="507749F9"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Las válvulas manuales deben poder ajustarse a una tasa de deflación de 0.3 kPa/s a 0.4 kPa/s (2 mmHg/s a 3 mmHg/s).</w:t>
      </w:r>
    </w:p>
    <w:p w14:paraId="0B5DACD4"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Las válvulas manuales deben poder ajustarse fácilmente a estos valores.</w:t>
      </w:r>
    </w:p>
    <w:p w14:paraId="23BBEC8D"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 xml:space="preserve">Las válvulas de deflación deben ser ensayadas de acuerdo con lo descrito en los numerales 7.2.2, 7.2.3  y A.5. </w:t>
      </w:r>
    </w:p>
    <w:tbl>
      <w:tblPr>
        <w:tblW w:w="0" w:type="auto"/>
        <w:tblInd w:w="2602" w:type="dxa"/>
        <w:tblLayout w:type="fixed"/>
        <w:tblCellMar>
          <w:left w:w="72" w:type="dxa"/>
          <w:right w:w="72" w:type="dxa"/>
        </w:tblCellMar>
        <w:tblLook w:val="00BF" w:firstRow="1" w:lastRow="0" w:firstColumn="1" w:lastColumn="0" w:noHBand="0" w:noVBand="0"/>
      </w:tblPr>
      <w:tblGrid>
        <w:gridCol w:w="1728"/>
        <w:gridCol w:w="1710"/>
      </w:tblGrid>
      <w:tr w:rsidR="00192BDA" w14:paraId="6E1C3CA4" w14:textId="77777777">
        <w:trPr>
          <w:trHeight w:val="144"/>
        </w:trPr>
        <w:tc>
          <w:tcPr>
            <w:tcW w:w="1728" w:type="dxa"/>
            <w:tcBorders>
              <w:top w:val="single" w:sz="6" w:space="0" w:color="000000"/>
              <w:left w:val="single" w:sz="6" w:space="0" w:color="000000"/>
              <w:bottom w:val="single" w:sz="6" w:space="0" w:color="000000"/>
              <w:right w:val="single" w:sz="6" w:space="0" w:color="000000"/>
            </w:tcBorders>
          </w:tcPr>
          <w:p w14:paraId="7B6EA527"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CUMPLE</w:t>
            </w:r>
          </w:p>
        </w:tc>
        <w:tc>
          <w:tcPr>
            <w:tcW w:w="1710" w:type="dxa"/>
            <w:tcBorders>
              <w:top w:val="single" w:sz="6" w:space="0" w:color="000000"/>
              <w:left w:val="single" w:sz="6" w:space="0" w:color="000000"/>
              <w:bottom w:val="single" w:sz="6" w:space="0" w:color="000000"/>
              <w:right w:val="single" w:sz="6" w:space="0" w:color="000000"/>
            </w:tcBorders>
          </w:tcPr>
          <w:p w14:paraId="5EC2B164"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NO CUMPLE</w:t>
            </w:r>
          </w:p>
        </w:tc>
      </w:tr>
      <w:tr w:rsidR="00192BDA" w14:paraId="5A04C81F" w14:textId="77777777">
        <w:trPr>
          <w:trHeight w:val="144"/>
        </w:trPr>
        <w:tc>
          <w:tcPr>
            <w:tcW w:w="1728" w:type="dxa"/>
            <w:tcBorders>
              <w:top w:val="single" w:sz="6" w:space="0" w:color="000000"/>
              <w:left w:val="single" w:sz="6" w:space="0" w:color="000000"/>
              <w:bottom w:val="single" w:sz="6" w:space="0" w:color="000000"/>
              <w:right w:val="single" w:sz="6" w:space="0" w:color="000000"/>
            </w:tcBorders>
          </w:tcPr>
          <w:p w14:paraId="4C4F4E52"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p>
        </w:tc>
        <w:tc>
          <w:tcPr>
            <w:tcW w:w="1710" w:type="dxa"/>
            <w:tcBorders>
              <w:top w:val="single" w:sz="6" w:space="0" w:color="000000"/>
              <w:left w:val="single" w:sz="6" w:space="0" w:color="000000"/>
              <w:bottom w:val="single" w:sz="6" w:space="0" w:color="000000"/>
              <w:right w:val="single" w:sz="6" w:space="0" w:color="000000"/>
            </w:tcBorders>
          </w:tcPr>
          <w:p w14:paraId="197C8B9D" w14:textId="77777777" w:rsidR="00192BDA" w:rsidRDefault="00192BDA">
            <w:pPr>
              <w:autoSpaceDE w:val="0"/>
              <w:autoSpaceDN w:val="0"/>
              <w:adjustRightInd w:val="0"/>
              <w:spacing w:after="0" w:line="240" w:lineRule="auto"/>
              <w:rPr>
                <w:rFonts w:ascii="Century Gothic" w:hAnsi="Century Gothic" w:cs="Century Gothic"/>
                <w:color w:val="000000"/>
              </w:rPr>
            </w:pPr>
          </w:p>
        </w:tc>
      </w:tr>
    </w:tbl>
    <w:p w14:paraId="047E2F0C"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p>
    <w:p w14:paraId="77DF9468"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B.7. Válvula de escape rápido</w:t>
      </w:r>
    </w:p>
    <w:p w14:paraId="574D4AB2"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El ensayo debe ser llevado a cabo de acuerdo con los numerales 7.2.3 y A.6.</w:t>
      </w:r>
    </w:p>
    <w:p w14:paraId="4B3784AD"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El tiempo para la disminución de la presión de 35 kPa a 2 kPa:</w:t>
      </w:r>
    </w:p>
    <w:tbl>
      <w:tblPr>
        <w:tblW w:w="0" w:type="auto"/>
        <w:tblInd w:w="2602" w:type="dxa"/>
        <w:tblLayout w:type="fixed"/>
        <w:tblCellMar>
          <w:left w:w="72" w:type="dxa"/>
          <w:right w:w="72" w:type="dxa"/>
        </w:tblCellMar>
        <w:tblLook w:val="00BF" w:firstRow="1" w:lastRow="0" w:firstColumn="1" w:lastColumn="0" w:noHBand="0" w:noVBand="0"/>
      </w:tblPr>
      <w:tblGrid>
        <w:gridCol w:w="1728"/>
        <w:gridCol w:w="1710"/>
      </w:tblGrid>
      <w:tr w:rsidR="00192BDA" w14:paraId="1E4FDA5D" w14:textId="77777777">
        <w:trPr>
          <w:trHeight w:val="144"/>
        </w:trPr>
        <w:tc>
          <w:tcPr>
            <w:tcW w:w="1728" w:type="dxa"/>
            <w:tcBorders>
              <w:top w:val="single" w:sz="6" w:space="0" w:color="000000"/>
              <w:left w:val="single" w:sz="6" w:space="0" w:color="000000"/>
              <w:bottom w:val="single" w:sz="6" w:space="0" w:color="000000"/>
              <w:right w:val="single" w:sz="6" w:space="0" w:color="000000"/>
            </w:tcBorders>
          </w:tcPr>
          <w:p w14:paraId="2BE9BDE9"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CUMPLE</w:t>
            </w:r>
          </w:p>
        </w:tc>
        <w:tc>
          <w:tcPr>
            <w:tcW w:w="1710" w:type="dxa"/>
            <w:tcBorders>
              <w:top w:val="single" w:sz="6" w:space="0" w:color="000000"/>
              <w:left w:val="single" w:sz="6" w:space="0" w:color="000000"/>
              <w:bottom w:val="single" w:sz="6" w:space="0" w:color="000000"/>
              <w:right w:val="single" w:sz="6" w:space="0" w:color="000000"/>
            </w:tcBorders>
          </w:tcPr>
          <w:p w14:paraId="41275E0C"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NO CUMPLE</w:t>
            </w:r>
          </w:p>
        </w:tc>
      </w:tr>
      <w:tr w:rsidR="00192BDA" w14:paraId="66A44711" w14:textId="77777777">
        <w:trPr>
          <w:trHeight w:val="144"/>
        </w:trPr>
        <w:tc>
          <w:tcPr>
            <w:tcW w:w="1728" w:type="dxa"/>
            <w:tcBorders>
              <w:top w:val="single" w:sz="6" w:space="0" w:color="000000"/>
              <w:left w:val="single" w:sz="6" w:space="0" w:color="000000"/>
              <w:bottom w:val="single" w:sz="6" w:space="0" w:color="000000"/>
              <w:right w:val="single" w:sz="6" w:space="0" w:color="000000"/>
            </w:tcBorders>
          </w:tcPr>
          <w:p w14:paraId="7878D9C1"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p>
        </w:tc>
        <w:tc>
          <w:tcPr>
            <w:tcW w:w="1710" w:type="dxa"/>
            <w:tcBorders>
              <w:top w:val="single" w:sz="6" w:space="0" w:color="000000"/>
              <w:left w:val="single" w:sz="6" w:space="0" w:color="000000"/>
              <w:bottom w:val="single" w:sz="6" w:space="0" w:color="000000"/>
              <w:right w:val="single" w:sz="6" w:space="0" w:color="000000"/>
            </w:tcBorders>
          </w:tcPr>
          <w:p w14:paraId="4F46B540" w14:textId="77777777" w:rsidR="00192BDA" w:rsidRDefault="00192BDA">
            <w:pPr>
              <w:autoSpaceDE w:val="0"/>
              <w:autoSpaceDN w:val="0"/>
              <w:adjustRightInd w:val="0"/>
              <w:spacing w:after="0" w:line="240" w:lineRule="auto"/>
              <w:rPr>
                <w:rFonts w:ascii="Century Gothic" w:hAnsi="Century Gothic" w:cs="Century Gothic"/>
                <w:color w:val="000000"/>
              </w:rPr>
            </w:pPr>
          </w:p>
        </w:tc>
      </w:tr>
    </w:tbl>
    <w:p w14:paraId="474749D1"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p>
    <w:p w14:paraId="14E7AD52"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B.8. Resistencia a la vibración y el impacto</w:t>
      </w:r>
    </w:p>
    <w:p w14:paraId="16F0E6D4"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Consultar el numeral 7.6.1.</w:t>
      </w:r>
    </w:p>
    <w:tbl>
      <w:tblPr>
        <w:tblW w:w="0" w:type="auto"/>
        <w:tblInd w:w="2602" w:type="dxa"/>
        <w:tblLayout w:type="fixed"/>
        <w:tblCellMar>
          <w:left w:w="72" w:type="dxa"/>
          <w:right w:w="72" w:type="dxa"/>
        </w:tblCellMar>
        <w:tblLook w:val="00BF" w:firstRow="1" w:lastRow="0" w:firstColumn="1" w:lastColumn="0" w:noHBand="0" w:noVBand="0"/>
      </w:tblPr>
      <w:tblGrid>
        <w:gridCol w:w="1728"/>
        <w:gridCol w:w="1710"/>
      </w:tblGrid>
      <w:tr w:rsidR="00192BDA" w14:paraId="1333C7BE" w14:textId="77777777">
        <w:trPr>
          <w:trHeight w:val="144"/>
        </w:trPr>
        <w:tc>
          <w:tcPr>
            <w:tcW w:w="1728" w:type="dxa"/>
            <w:tcBorders>
              <w:top w:val="single" w:sz="6" w:space="0" w:color="000000"/>
              <w:left w:val="single" w:sz="6" w:space="0" w:color="000000"/>
              <w:bottom w:val="single" w:sz="6" w:space="0" w:color="000000"/>
              <w:right w:val="single" w:sz="6" w:space="0" w:color="000000"/>
            </w:tcBorders>
          </w:tcPr>
          <w:p w14:paraId="32D403CC"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CUMPLE</w:t>
            </w:r>
          </w:p>
        </w:tc>
        <w:tc>
          <w:tcPr>
            <w:tcW w:w="1710" w:type="dxa"/>
            <w:tcBorders>
              <w:top w:val="single" w:sz="6" w:space="0" w:color="000000"/>
              <w:left w:val="single" w:sz="6" w:space="0" w:color="000000"/>
              <w:bottom w:val="single" w:sz="6" w:space="0" w:color="000000"/>
              <w:right w:val="single" w:sz="6" w:space="0" w:color="000000"/>
            </w:tcBorders>
          </w:tcPr>
          <w:p w14:paraId="0AA2661B"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NO CUMPLE</w:t>
            </w:r>
          </w:p>
        </w:tc>
      </w:tr>
      <w:tr w:rsidR="00192BDA" w14:paraId="59AD1705" w14:textId="77777777">
        <w:trPr>
          <w:trHeight w:val="144"/>
        </w:trPr>
        <w:tc>
          <w:tcPr>
            <w:tcW w:w="1728" w:type="dxa"/>
            <w:tcBorders>
              <w:top w:val="single" w:sz="6" w:space="0" w:color="000000"/>
              <w:left w:val="single" w:sz="6" w:space="0" w:color="000000"/>
              <w:bottom w:val="single" w:sz="6" w:space="0" w:color="000000"/>
              <w:right w:val="single" w:sz="6" w:space="0" w:color="000000"/>
            </w:tcBorders>
          </w:tcPr>
          <w:p w14:paraId="448284C3"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p>
        </w:tc>
        <w:tc>
          <w:tcPr>
            <w:tcW w:w="1710" w:type="dxa"/>
            <w:tcBorders>
              <w:top w:val="single" w:sz="6" w:space="0" w:color="000000"/>
              <w:left w:val="single" w:sz="6" w:space="0" w:color="000000"/>
              <w:bottom w:val="single" w:sz="6" w:space="0" w:color="000000"/>
              <w:right w:val="single" w:sz="6" w:space="0" w:color="000000"/>
            </w:tcBorders>
          </w:tcPr>
          <w:p w14:paraId="5E2C0448" w14:textId="77777777" w:rsidR="00192BDA" w:rsidRDefault="00192BDA">
            <w:pPr>
              <w:autoSpaceDE w:val="0"/>
              <w:autoSpaceDN w:val="0"/>
              <w:adjustRightInd w:val="0"/>
              <w:spacing w:after="0" w:line="240" w:lineRule="auto"/>
              <w:rPr>
                <w:rFonts w:ascii="Century Gothic" w:hAnsi="Century Gothic" w:cs="Century Gothic"/>
                <w:color w:val="000000"/>
              </w:rPr>
            </w:pPr>
          </w:p>
        </w:tc>
      </w:tr>
    </w:tbl>
    <w:p w14:paraId="605904FD"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p>
    <w:p w14:paraId="52214682"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lastRenderedPageBreak/>
        <w:t xml:space="preserve">B.9. </w:t>
      </w:r>
      <w:r>
        <w:rPr>
          <w:rFonts w:ascii="Century Gothic" w:hAnsi="Century Gothic" w:cs="Century Gothic"/>
          <w:b/>
          <w:bCs/>
          <w:color w:val="000000"/>
        </w:rPr>
        <w:tab/>
        <w:t>Seguridad eléctrica (Este ensayo es opcional)</w:t>
      </w:r>
    </w:p>
    <w:tbl>
      <w:tblPr>
        <w:tblW w:w="0" w:type="auto"/>
        <w:tblInd w:w="2602" w:type="dxa"/>
        <w:tblLayout w:type="fixed"/>
        <w:tblCellMar>
          <w:left w:w="72" w:type="dxa"/>
          <w:right w:w="72" w:type="dxa"/>
        </w:tblCellMar>
        <w:tblLook w:val="00BF" w:firstRow="1" w:lastRow="0" w:firstColumn="1" w:lastColumn="0" w:noHBand="0" w:noVBand="0"/>
      </w:tblPr>
      <w:tblGrid>
        <w:gridCol w:w="1728"/>
        <w:gridCol w:w="1710"/>
      </w:tblGrid>
      <w:tr w:rsidR="00192BDA" w14:paraId="615B0A4B" w14:textId="77777777">
        <w:trPr>
          <w:trHeight w:val="144"/>
        </w:trPr>
        <w:tc>
          <w:tcPr>
            <w:tcW w:w="1728" w:type="dxa"/>
            <w:tcBorders>
              <w:top w:val="single" w:sz="6" w:space="0" w:color="000000"/>
              <w:left w:val="single" w:sz="6" w:space="0" w:color="000000"/>
              <w:bottom w:val="single" w:sz="6" w:space="0" w:color="000000"/>
              <w:right w:val="single" w:sz="6" w:space="0" w:color="000000"/>
            </w:tcBorders>
          </w:tcPr>
          <w:p w14:paraId="619AD8F1"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CUMPLE</w:t>
            </w:r>
          </w:p>
        </w:tc>
        <w:tc>
          <w:tcPr>
            <w:tcW w:w="1710" w:type="dxa"/>
            <w:tcBorders>
              <w:top w:val="single" w:sz="6" w:space="0" w:color="000000"/>
              <w:left w:val="single" w:sz="6" w:space="0" w:color="000000"/>
              <w:bottom w:val="single" w:sz="6" w:space="0" w:color="000000"/>
              <w:right w:val="single" w:sz="6" w:space="0" w:color="000000"/>
            </w:tcBorders>
          </w:tcPr>
          <w:p w14:paraId="0C818F17"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NO CUMPLE</w:t>
            </w:r>
          </w:p>
        </w:tc>
      </w:tr>
      <w:tr w:rsidR="00192BDA" w14:paraId="5C15587F" w14:textId="77777777">
        <w:trPr>
          <w:trHeight w:val="144"/>
        </w:trPr>
        <w:tc>
          <w:tcPr>
            <w:tcW w:w="1728" w:type="dxa"/>
            <w:tcBorders>
              <w:top w:val="single" w:sz="6" w:space="0" w:color="000000"/>
              <w:left w:val="single" w:sz="6" w:space="0" w:color="000000"/>
              <w:bottom w:val="single" w:sz="6" w:space="0" w:color="000000"/>
              <w:right w:val="single" w:sz="6" w:space="0" w:color="000000"/>
            </w:tcBorders>
          </w:tcPr>
          <w:p w14:paraId="7CA6CE23"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p>
        </w:tc>
        <w:tc>
          <w:tcPr>
            <w:tcW w:w="1710" w:type="dxa"/>
            <w:tcBorders>
              <w:top w:val="single" w:sz="6" w:space="0" w:color="000000"/>
              <w:left w:val="single" w:sz="6" w:space="0" w:color="000000"/>
              <w:bottom w:val="single" w:sz="6" w:space="0" w:color="000000"/>
              <w:right w:val="single" w:sz="6" w:space="0" w:color="000000"/>
            </w:tcBorders>
          </w:tcPr>
          <w:p w14:paraId="263F0E53" w14:textId="77777777" w:rsidR="00192BDA" w:rsidRDefault="00192BDA">
            <w:pPr>
              <w:autoSpaceDE w:val="0"/>
              <w:autoSpaceDN w:val="0"/>
              <w:adjustRightInd w:val="0"/>
              <w:spacing w:after="0" w:line="240" w:lineRule="auto"/>
              <w:rPr>
                <w:rFonts w:ascii="Century Gothic" w:hAnsi="Century Gothic" w:cs="Century Gothic"/>
                <w:color w:val="000000"/>
              </w:rPr>
            </w:pPr>
          </w:p>
        </w:tc>
      </w:tr>
    </w:tbl>
    <w:p w14:paraId="39F0F1E1"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p>
    <w:p w14:paraId="6B7C143C"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B.10. Instrumentos que indican la presión</w:t>
      </w:r>
    </w:p>
    <w:p w14:paraId="1221374A"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Todos los ensayos pueden llevarse a cabo a través de la verificación visual.</w:t>
      </w:r>
    </w:p>
    <w:p w14:paraId="1F52BE2B"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Consultar para referencia: Escala legible: 7.3.2.1</w:t>
      </w:r>
    </w:p>
    <w:p w14:paraId="44563882"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Primera marca en escala: 7.3.2.2</w:t>
      </w:r>
    </w:p>
    <w:p w14:paraId="3AC2B89B"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Intervalo de la escala: 7.3.2.3</w:t>
      </w:r>
    </w:p>
    <w:p w14:paraId="5B30E2EE"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Espaciado en la escala y espesor de marcas en escala: 7.3.2.4</w:t>
      </w:r>
    </w:p>
    <w:p w14:paraId="7D7EAF61"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B.10.1. Intervalo nominal e intervalo de indicaciones</w:t>
      </w:r>
    </w:p>
    <w:p w14:paraId="001B242A"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El instrumento cumple con el intervalo de indicaciones de 0 kPa a 35 kPa (0 mmHg a 260 mmHg)</w:t>
      </w:r>
    </w:p>
    <w:tbl>
      <w:tblPr>
        <w:tblW w:w="0" w:type="auto"/>
        <w:tblInd w:w="2602" w:type="dxa"/>
        <w:tblLayout w:type="fixed"/>
        <w:tblCellMar>
          <w:left w:w="72" w:type="dxa"/>
          <w:right w:w="72" w:type="dxa"/>
        </w:tblCellMar>
        <w:tblLook w:val="00BF" w:firstRow="1" w:lastRow="0" w:firstColumn="1" w:lastColumn="0" w:noHBand="0" w:noVBand="0"/>
      </w:tblPr>
      <w:tblGrid>
        <w:gridCol w:w="1728"/>
        <w:gridCol w:w="1710"/>
      </w:tblGrid>
      <w:tr w:rsidR="00192BDA" w14:paraId="725138DB" w14:textId="77777777">
        <w:trPr>
          <w:trHeight w:val="144"/>
        </w:trPr>
        <w:tc>
          <w:tcPr>
            <w:tcW w:w="1728" w:type="dxa"/>
            <w:tcBorders>
              <w:top w:val="single" w:sz="6" w:space="0" w:color="000000"/>
              <w:left w:val="single" w:sz="6" w:space="0" w:color="000000"/>
              <w:bottom w:val="single" w:sz="6" w:space="0" w:color="000000"/>
              <w:right w:val="single" w:sz="6" w:space="0" w:color="000000"/>
            </w:tcBorders>
          </w:tcPr>
          <w:p w14:paraId="2C46FF8E"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CUMPLE</w:t>
            </w:r>
          </w:p>
        </w:tc>
        <w:tc>
          <w:tcPr>
            <w:tcW w:w="1710" w:type="dxa"/>
            <w:tcBorders>
              <w:top w:val="single" w:sz="6" w:space="0" w:color="000000"/>
              <w:left w:val="single" w:sz="6" w:space="0" w:color="000000"/>
              <w:bottom w:val="single" w:sz="6" w:space="0" w:color="000000"/>
              <w:right w:val="single" w:sz="6" w:space="0" w:color="000000"/>
            </w:tcBorders>
          </w:tcPr>
          <w:p w14:paraId="3AC6A914"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NO CUMPLE</w:t>
            </w:r>
          </w:p>
        </w:tc>
      </w:tr>
      <w:tr w:rsidR="00192BDA" w14:paraId="17AB9BF0" w14:textId="77777777">
        <w:trPr>
          <w:trHeight w:val="144"/>
        </w:trPr>
        <w:tc>
          <w:tcPr>
            <w:tcW w:w="1728" w:type="dxa"/>
            <w:tcBorders>
              <w:top w:val="single" w:sz="6" w:space="0" w:color="000000"/>
              <w:left w:val="single" w:sz="6" w:space="0" w:color="000000"/>
              <w:bottom w:val="single" w:sz="6" w:space="0" w:color="000000"/>
              <w:right w:val="single" w:sz="6" w:space="0" w:color="000000"/>
            </w:tcBorders>
          </w:tcPr>
          <w:p w14:paraId="30FF2C89"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p>
        </w:tc>
        <w:tc>
          <w:tcPr>
            <w:tcW w:w="1710" w:type="dxa"/>
            <w:tcBorders>
              <w:top w:val="single" w:sz="6" w:space="0" w:color="000000"/>
              <w:left w:val="single" w:sz="6" w:space="0" w:color="000000"/>
              <w:bottom w:val="single" w:sz="6" w:space="0" w:color="000000"/>
              <w:right w:val="single" w:sz="6" w:space="0" w:color="000000"/>
            </w:tcBorders>
          </w:tcPr>
          <w:p w14:paraId="485C4ABA" w14:textId="77777777" w:rsidR="00192BDA" w:rsidRDefault="00192BDA">
            <w:pPr>
              <w:autoSpaceDE w:val="0"/>
              <w:autoSpaceDN w:val="0"/>
              <w:adjustRightInd w:val="0"/>
              <w:spacing w:after="0" w:line="240" w:lineRule="auto"/>
              <w:rPr>
                <w:rFonts w:ascii="Century Gothic" w:hAnsi="Century Gothic" w:cs="Century Gothic"/>
                <w:color w:val="000000"/>
              </w:rPr>
            </w:pPr>
          </w:p>
        </w:tc>
      </w:tr>
    </w:tbl>
    <w:p w14:paraId="2D89FBEA"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p>
    <w:p w14:paraId="2191FC8D"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B.10.2. Indicación analógica-Escala</w:t>
      </w:r>
    </w:p>
    <w:p w14:paraId="78927E11"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La escala cumple la condición con ser clara y legible</w:t>
      </w:r>
    </w:p>
    <w:tbl>
      <w:tblPr>
        <w:tblW w:w="0" w:type="auto"/>
        <w:tblInd w:w="2602" w:type="dxa"/>
        <w:tblLayout w:type="fixed"/>
        <w:tblCellMar>
          <w:left w:w="72" w:type="dxa"/>
          <w:right w:w="72" w:type="dxa"/>
        </w:tblCellMar>
        <w:tblLook w:val="00BF" w:firstRow="1" w:lastRow="0" w:firstColumn="1" w:lastColumn="0" w:noHBand="0" w:noVBand="0"/>
      </w:tblPr>
      <w:tblGrid>
        <w:gridCol w:w="1728"/>
        <w:gridCol w:w="1710"/>
      </w:tblGrid>
      <w:tr w:rsidR="00192BDA" w14:paraId="30FE8653" w14:textId="77777777">
        <w:trPr>
          <w:trHeight w:val="144"/>
        </w:trPr>
        <w:tc>
          <w:tcPr>
            <w:tcW w:w="1728" w:type="dxa"/>
            <w:tcBorders>
              <w:top w:val="single" w:sz="6" w:space="0" w:color="000000"/>
              <w:left w:val="single" w:sz="6" w:space="0" w:color="000000"/>
              <w:bottom w:val="single" w:sz="6" w:space="0" w:color="000000"/>
              <w:right w:val="single" w:sz="6" w:space="0" w:color="000000"/>
            </w:tcBorders>
          </w:tcPr>
          <w:p w14:paraId="26FB5201"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CUMPLE</w:t>
            </w:r>
          </w:p>
        </w:tc>
        <w:tc>
          <w:tcPr>
            <w:tcW w:w="1710" w:type="dxa"/>
            <w:tcBorders>
              <w:top w:val="single" w:sz="6" w:space="0" w:color="000000"/>
              <w:left w:val="single" w:sz="6" w:space="0" w:color="000000"/>
              <w:bottom w:val="single" w:sz="6" w:space="0" w:color="000000"/>
              <w:right w:val="single" w:sz="6" w:space="0" w:color="000000"/>
            </w:tcBorders>
          </w:tcPr>
          <w:p w14:paraId="1285C5B6"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NO CUMPLE</w:t>
            </w:r>
          </w:p>
        </w:tc>
      </w:tr>
      <w:tr w:rsidR="00192BDA" w14:paraId="46B6D503" w14:textId="77777777">
        <w:trPr>
          <w:trHeight w:val="144"/>
        </w:trPr>
        <w:tc>
          <w:tcPr>
            <w:tcW w:w="1728" w:type="dxa"/>
            <w:tcBorders>
              <w:top w:val="single" w:sz="6" w:space="0" w:color="000000"/>
              <w:left w:val="single" w:sz="6" w:space="0" w:color="000000"/>
              <w:bottom w:val="single" w:sz="6" w:space="0" w:color="000000"/>
              <w:right w:val="single" w:sz="6" w:space="0" w:color="000000"/>
            </w:tcBorders>
          </w:tcPr>
          <w:p w14:paraId="2F73E243"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p>
        </w:tc>
        <w:tc>
          <w:tcPr>
            <w:tcW w:w="1710" w:type="dxa"/>
            <w:tcBorders>
              <w:top w:val="single" w:sz="6" w:space="0" w:color="000000"/>
              <w:left w:val="single" w:sz="6" w:space="0" w:color="000000"/>
              <w:bottom w:val="single" w:sz="6" w:space="0" w:color="000000"/>
              <w:right w:val="single" w:sz="6" w:space="0" w:color="000000"/>
            </w:tcBorders>
          </w:tcPr>
          <w:p w14:paraId="0BBC0274" w14:textId="77777777" w:rsidR="00192BDA" w:rsidRDefault="00192BDA">
            <w:pPr>
              <w:autoSpaceDE w:val="0"/>
              <w:autoSpaceDN w:val="0"/>
              <w:adjustRightInd w:val="0"/>
              <w:spacing w:after="0" w:line="240" w:lineRule="auto"/>
              <w:rPr>
                <w:rFonts w:ascii="Century Gothic" w:hAnsi="Century Gothic" w:cs="Century Gothic"/>
                <w:color w:val="000000"/>
              </w:rPr>
            </w:pPr>
          </w:p>
        </w:tc>
      </w:tr>
    </w:tbl>
    <w:p w14:paraId="6F16A8C2"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p>
    <w:p w14:paraId="5354FE0E"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B.10.3. Indicación analógica-Primera marca en escala</w:t>
      </w:r>
    </w:p>
    <w:p w14:paraId="7EA3485B"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Primera marca en escala 0 kPa (0 mmHg)</w:t>
      </w:r>
    </w:p>
    <w:tbl>
      <w:tblPr>
        <w:tblW w:w="0" w:type="auto"/>
        <w:tblInd w:w="2602" w:type="dxa"/>
        <w:tblLayout w:type="fixed"/>
        <w:tblCellMar>
          <w:left w:w="72" w:type="dxa"/>
          <w:right w:w="72" w:type="dxa"/>
        </w:tblCellMar>
        <w:tblLook w:val="00BF" w:firstRow="1" w:lastRow="0" w:firstColumn="1" w:lastColumn="0" w:noHBand="0" w:noVBand="0"/>
      </w:tblPr>
      <w:tblGrid>
        <w:gridCol w:w="1728"/>
        <w:gridCol w:w="1710"/>
      </w:tblGrid>
      <w:tr w:rsidR="00192BDA" w14:paraId="02960A01" w14:textId="77777777">
        <w:trPr>
          <w:trHeight w:val="144"/>
        </w:trPr>
        <w:tc>
          <w:tcPr>
            <w:tcW w:w="1728" w:type="dxa"/>
            <w:tcBorders>
              <w:top w:val="single" w:sz="6" w:space="0" w:color="000000"/>
              <w:left w:val="single" w:sz="6" w:space="0" w:color="000000"/>
              <w:bottom w:val="single" w:sz="6" w:space="0" w:color="000000"/>
              <w:right w:val="single" w:sz="6" w:space="0" w:color="000000"/>
            </w:tcBorders>
          </w:tcPr>
          <w:p w14:paraId="591BD321"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CUMPLE</w:t>
            </w:r>
          </w:p>
        </w:tc>
        <w:tc>
          <w:tcPr>
            <w:tcW w:w="1710" w:type="dxa"/>
            <w:tcBorders>
              <w:top w:val="single" w:sz="6" w:space="0" w:color="000000"/>
              <w:left w:val="single" w:sz="6" w:space="0" w:color="000000"/>
              <w:bottom w:val="single" w:sz="6" w:space="0" w:color="000000"/>
              <w:right w:val="single" w:sz="6" w:space="0" w:color="000000"/>
            </w:tcBorders>
          </w:tcPr>
          <w:p w14:paraId="1B7F6D6F"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NO CUMPLE</w:t>
            </w:r>
          </w:p>
        </w:tc>
      </w:tr>
      <w:tr w:rsidR="00192BDA" w14:paraId="21D7DE37" w14:textId="77777777">
        <w:trPr>
          <w:trHeight w:val="144"/>
        </w:trPr>
        <w:tc>
          <w:tcPr>
            <w:tcW w:w="1728" w:type="dxa"/>
            <w:tcBorders>
              <w:top w:val="single" w:sz="6" w:space="0" w:color="000000"/>
              <w:left w:val="single" w:sz="6" w:space="0" w:color="000000"/>
              <w:bottom w:val="single" w:sz="6" w:space="0" w:color="000000"/>
              <w:right w:val="single" w:sz="6" w:space="0" w:color="000000"/>
            </w:tcBorders>
          </w:tcPr>
          <w:p w14:paraId="510A7133"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p>
        </w:tc>
        <w:tc>
          <w:tcPr>
            <w:tcW w:w="1710" w:type="dxa"/>
            <w:tcBorders>
              <w:top w:val="single" w:sz="6" w:space="0" w:color="000000"/>
              <w:left w:val="single" w:sz="6" w:space="0" w:color="000000"/>
              <w:bottom w:val="single" w:sz="6" w:space="0" w:color="000000"/>
              <w:right w:val="single" w:sz="6" w:space="0" w:color="000000"/>
            </w:tcBorders>
          </w:tcPr>
          <w:p w14:paraId="18A58B26" w14:textId="77777777" w:rsidR="00192BDA" w:rsidRDefault="00192BDA">
            <w:pPr>
              <w:autoSpaceDE w:val="0"/>
              <w:autoSpaceDN w:val="0"/>
              <w:adjustRightInd w:val="0"/>
              <w:spacing w:after="0" w:line="240" w:lineRule="auto"/>
              <w:rPr>
                <w:rFonts w:ascii="Century Gothic" w:hAnsi="Century Gothic" w:cs="Century Gothic"/>
                <w:color w:val="000000"/>
              </w:rPr>
            </w:pPr>
          </w:p>
        </w:tc>
      </w:tr>
    </w:tbl>
    <w:p w14:paraId="71749A4D"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p>
    <w:p w14:paraId="21507043"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B.10.4. Indicación analógica-Intervalo en la escala.</w:t>
      </w:r>
    </w:p>
    <w:p w14:paraId="25EF9096"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 xml:space="preserve">El intervalo de la escala es de 0.2 kPa o 2 mmHg para una escala graduada en kPa o mmHg respectivamente: </w:t>
      </w:r>
    </w:p>
    <w:tbl>
      <w:tblPr>
        <w:tblW w:w="0" w:type="auto"/>
        <w:tblInd w:w="2602" w:type="dxa"/>
        <w:tblLayout w:type="fixed"/>
        <w:tblCellMar>
          <w:left w:w="72" w:type="dxa"/>
          <w:right w:w="72" w:type="dxa"/>
        </w:tblCellMar>
        <w:tblLook w:val="00BF" w:firstRow="1" w:lastRow="0" w:firstColumn="1" w:lastColumn="0" w:noHBand="0" w:noVBand="0"/>
      </w:tblPr>
      <w:tblGrid>
        <w:gridCol w:w="1728"/>
        <w:gridCol w:w="1710"/>
      </w:tblGrid>
      <w:tr w:rsidR="00192BDA" w14:paraId="6B3A06D7" w14:textId="77777777">
        <w:trPr>
          <w:trHeight w:val="144"/>
        </w:trPr>
        <w:tc>
          <w:tcPr>
            <w:tcW w:w="1728" w:type="dxa"/>
            <w:tcBorders>
              <w:top w:val="single" w:sz="6" w:space="0" w:color="000000"/>
              <w:left w:val="single" w:sz="6" w:space="0" w:color="000000"/>
              <w:bottom w:val="single" w:sz="6" w:space="0" w:color="000000"/>
              <w:right w:val="single" w:sz="6" w:space="0" w:color="000000"/>
            </w:tcBorders>
          </w:tcPr>
          <w:p w14:paraId="728A8096"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CUMPLE</w:t>
            </w:r>
          </w:p>
        </w:tc>
        <w:tc>
          <w:tcPr>
            <w:tcW w:w="1710" w:type="dxa"/>
            <w:tcBorders>
              <w:top w:val="single" w:sz="6" w:space="0" w:color="000000"/>
              <w:left w:val="single" w:sz="6" w:space="0" w:color="000000"/>
              <w:bottom w:val="single" w:sz="6" w:space="0" w:color="000000"/>
              <w:right w:val="single" w:sz="6" w:space="0" w:color="000000"/>
            </w:tcBorders>
          </w:tcPr>
          <w:p w14:paraId="4674003D"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NO CUMPLE</w:t>
            </w:r>
          </w:p>
        </w:tc>
      </w:tr>
      <w:tr w:rsidR="00192BDA" w14:paraId="1BEC2987" w14:textId="77777777">
        <w:trPr>
          <w:trHeight w:val="144"/>
        </w:trPr>
        <w:tc>
          <w:tcPr>
            <w:tcW w:w="1728" w:type="dxa"/>
            <w:tcBorders>
              <w:top w:val="single" w:sz="6" w:space="0" w:color="000000"/>
              <w:left w:val="single" w:sz="6" w:space="0" w:color="000000"/>
              <w:bottom w:val="single" w:sz="6" w:space="0" w:color="000000"/>
              <w:right w:val="single" w:sz="6" w:space="0" w:color="000000"/>
            </w:tcBorders>
          </w:tcPr>
          <w:p w14:paraId="2C25486A"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p>
        </w:tc>
        <w:tc>
          <w:tcPr>
            <w:tcW w:w="1710" w:type="dxa"/>
            <w:tcBorders>
              <w:top w:val="single" w:sz="6" w:space="0" w:color="000000"/>
              <w:left w:val="single" w:sz="6" w:space="0" w:color="000000"/>
              <w:bottom w:val="single" w:sz="6" w:space="0" w:color="000000"/>
              <w:right w:val="single" w:sz="6" w:space="0" w:color="000000"/>
            </w:tcBorders>
          </w:tcPr>
          <w:p w14:paraId="2D57C9F9" w14:textId="77777777" w:rsidR="00192BDA" w:rsidRDefault="00192BDA">
            <w:pPr>
              <w:autoSpaceDE w:val="0"/>
              <w:autoSpaceDN w:val="0"/>
              <w:adjustRightInd w:val="0"/>
              <w:spacing w:after="0" w:line="240" w:lineRule="auto"/>
              <w:rPr>
                <w:rFonts w:ascii="Century Gothic" w:hAnsi="Century Gothic" w:cs="Century Gothic"/>
                <w:color w:val="000000"/>
              </w:rPr>
            </w:pPr>
          </w:p>
        </w:tc>
      </w:tr>
    </w:tbl>
    <w:p w14:paraId="4E01F23D"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p>
    <w:p w14:paraId="3BB6F1F7"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B.10.5. Indicación análoga-Espaciado en escala y espesor de las marcas en escala</w:t>
      </w:r>
    </w:p>
    <w:p w14:paraId="746D6878"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lastRenderedPageBreak/>
        <w:t xml:space="preserve">La distancia entre las marcas adyacentes en escala no es menor a 1.0 mm y es el espesor de las marcas en escala no mayor a 20 % del espaciado en escala más pequeño: </w:t>
      </w:r>
    </w:p>
    <w:tbl>
      <w:tblPr>
        <w:tblW w:w="0" w:type="auto"/>
        <w:tblInd w:w="2602" w:type="dxa"/>
        <w:tblLayout w:type="fixed"/>
        <w:tblCellMar>
          <w:left w:w="72" w:type="dxa"/>
          <w:right w:w="72" w:type="dxa"/>
        </w:tblCellMar>
        <w:tblLook w:val="00BF" w:firstRow="1" w:lastRow="0" w:firstColumn="1" w:lastColumn="0" w:noHBand="0" w:noVBand="0"/>
      </w:tblPr>
      <w:tblGrid>
        <w:gridCol w:w="1728"/>
        <w:gridCol w:w="1710"/>
      </w:tblGrid>
      <w:tr w:rsidR="00192BDA" w14:paraId="69955A83" w14:textId="77777777">
        <w:trPr>
          <w:trHeight w:val="144"/>
        </w:trPr>
        <w:tc>
          <w:tcPr>
            <w:tcW w:w="1728" w:type="dxa"/>
            <w:tcBorders>
              <w:top w:val="single" w:sz="6" w:space="0" w:color="000000"/>
              <w:left w:val="single" w:sz="6" w:space="0" w:color="000000"/>
              <w:bottom w:val="single" w:sz="6" w:space="0" w:color="000000"/>
              <w:right w:val="single" w:sz="6" w:space="0" w:color="000000"/>
            </w:tcBorders>
          </w:tcPr>
          <w:p w14:paraId="244DB856"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CUMPLE</w:t>
            </w:r>
          </w:p>
        </w:tc>
        <w:tc>
          <w:tcPr>
            <w:tcW w:w="1710" w:type="dxa"/>
            <w:tcBorders>
              <w:top w:val="single" w:sz="6" w:space="0" w:color="000000"/>
              <w:left w:val="single" w:sz="6" w:space="0" w:color="000000"/>
              <w:bottom w:val="single" w:sz="6" w:space="0" w:color="000000"/>
              <w:right w:val="single" w:sz="6" w:space="0" w:color="000000"/>
            </w:tcBorders>
          </w:tcPr>
          <w:p w14:paraId="54A56EB8"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NO CUMPLE</w:t>
            </w:r>
          </w:p>
        </w:tc>
      </w:tr>
      <w:tr w:rsidR="00192BDA" w14:paraId="3DEFBAEB" w14:textId="77777777">
        <w:trPr>
          <w:trHeight w:val="144"/>
        </w:trPr>
        <w:tc>
          <w:tcPr>
            <w:tcW w:w="1728" w:type="dxa"/>
            <w:tcBorders>
              <w:top w:val="single" w:sz="6" w:space="0" w:color="000000"/>
              <w:left w:val="single" w:sz="6" w:space="0" w:color="000000"/>
              <w:bottom w:val="single" w:sz="6" w:space="0" w:color="000000"/>
              <w:right w:val="single" w:sz="6" w:space="0" w:color="000000"/>
            </w:tcBorders>
          </w:tcPr>
          <w:p w14:paraId="21BE5358"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p>
        </w:tc>
        <w:tc>
          <w:tcPr>
            <w:tcW w:w="1710" w:type="dxa"/>
            <w:tcBorders>
              <w:top w:val="single" w:sz="6" w:space="0" w:color="000000"/>
              <w:left w:val="single" w:sz="6" w:space="0" w:color="000000"/>
              <w:bottom w:val="single" w:sz="6" w:space="0" w:color="000000"/>
              <w:right w:val="single" w:sz="6" w:space="0" w:color="000000"/>
            </w:tcBorders>
          </w:tcPr>
          <w:p w14:paraId="1D902532" w14:textId="77777777" w:rsidR="00192BDA" w:rsidRDefault="00192BDA">
            <w:pPr>
              <w:autoSpaceDE w:val="0"/>
              <w:autoSpaceDN w:val="0"/>
              <w:adjustRightInd w:val="0"/>
              <w:spacing w:after="0" w:line="240" w:lineRule="auto"/>
              <w:rPr>
                <w:rFonts w:ascii="Century Gothic" w:hAnsi="Century Gothic" w:cs="Century Gothic"/>
                <w:color w:val="000000"/>
              </w:rPr>
            </w:pPr>
          </w:p>
        </w:tc>
      </w:tr>
    </w:tbl>
    <w:p w14:paraId="30E2955A"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p>
    <w:p w14:paraId="7F885836"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 xml:space="preserve">Todas las marcas en escala son del mismo espesor: </w:t>
      </w:r>
    </w:p>
    <w:tbl>
      <w:tblPr>
        <w:tblW w:w="0" w:type="auto"/>
        <w:tblInd w:w="2602" w:type="dxa"/>
        <w:tblLayout w:type="fixed"/>
        <w:tblCellMar>
          <w:left w:w="72" w:type="dxa"/>
          <w:right w:w="72" w:type="dxa"/>
        </w:tblCellMar>
        <w:tblLook w:val="00BF" w:firstRow="1" w:lastRow="0" w:firstColumn="1" w:lastColumn="0" w:noHBand="0" w:noVBand="0"/>
      </w:tblPr>
      <w:tblGrid>
        <w:gridCol w:w="1728"/>
        <w:gridCol w:w="1710"/>
      </w:tblGrid>
      <w:tr w:rsidR="00192BDA" w14:paraId="008AA486" w14:textId="77777777">
        <w:trPr>
          <w:trHeight w:val="144"/>
        </w:trPr>
        <w:tc>
          <w:tcPr>
            <w:tcW w:w="1728" w:type="dxa"/>
            <w:tcBorders>
              <w:top w:val="single" w:sz="6" w:space="0" w:color="000000"/>
              <w:left w:val="single" w:sz="6" w:space="0" w:color="000000"/>
              <w:bottom w:val="single" w:sz="6" w:space="0" w:color="000000"/>
              <w:right w:val="single" w:sz="6" w:space="0" w:color="000000"/>
            </w:tcBorders>
          </w:tcPr>
          <w:p w14:paraId="2CAD0A80"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CUMPLE</w:t>
            </w:r>
          </w:p>
        </w:tc>
        <w:tc>
          <w:tcPr>
            <w:tcW w:w="1710" w:type="dxa"/>
            <w:tcBorders>
              <w:top w:val="single" w:sz="6" w:space="0" w:color="000000"/>
              <w:left w:val="single" w:sz="6" w:space="0" w:color="000000"/>
              <w:bottom w:val="single" w:sz="6" w:space="0" w:color="000000"/>
              <w:right w:val="single" w:sz="6" w:space="0" w:color="000000"/>
            </w:tcBorders>
          </w:tcPr>
          <w:p w14:paraId="0578A626"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NO CUMPLE</w:t>
            </w:r>
          </w:p>
        </w:tc>
      </w:tr>
      <w:tr w:rsidR="00192BDA" w14:paraId="4F914F86" w14:textId="77777777">
        <w:trPr>
          <w:trHeight w:val="144"/>
        </w:trPr>
        <w:tc>
          <w:tcPr>
            <w:tcW w:w="1728" w:type="dxa"/>
            <w:tcBorders>
              <w:top w:val="single" w:sz="6" w:space="0" w:color="000000"/>
              <w:left w:val="single" w:sz="6" w:space="0" w:color="000000"/>
              <w:bottom w:val="single" w:sz="6" w:space="0" w:color="000000"/>
              <w:right w:val="single" w:sz="6" w:space="0" w:color="000000"/>
            </w:tcBorders>
          </w:tcPr>
          <w:p w14:paraId="61D65C4E"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p>
        </w:tc>
        <w:tc>
          <w:tcPr>
            <w:tcW w:w="1710" w:type="dxa"/>
            <w:tcBorders>
              <w:top w:val="single" w:sz="6" w:space="0" w:color="000000"/>
              <w:left w:val="single" w:sz="6" w:space="0" w:color="000000"/>
              <w:bottom w:val="single" w:sz="6" w:space="0" w:color="000000"/>
              <w:right w:val="single" w:sz="6" w:space="0" w:color="000000"/>
            </w:tcBorders>
          </w:tcPr>
          <w:p w14:paraId="779FFBF1" w14:textId="77777777" w:rsidR="00192BDA" w:rsidRDefault="00192BDA">
            <w:pPr>
              <w:autoSpaceDE w:val="0"/>
              <w:autoSpaceDN w:val="0"/>
              <w:adjustRightInd w:val="0"/>
              <w:spacing w:after="0" w:line="240" w:lineRule="auto"/>
              <w:rPr>
                <w:rFonts w:ascii="Century Gothic" w:hAnsi="Century Gothic" w:cs="Century Gothic"/>
                <w:color w:val="000000"/>
              </w:rPr>
            </w:pPr>
          </w:p>
        </w:tc>
      </w:tr>
    </w:tbl>
    <w:p w14:paraId="14A4B501"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p>
    <w:p w14:paraId="0DC09B5E"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B. 11. Requerimientos técnicos para manómetros de mercurio</w:t>
      </w:r>
    </w:p>
    <w:p w14:paraId="31151AE0"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B.11.1. Diámetro interno del tubo contenedor de mercurio</w:t>
      </w:r>
    </w:p>
    <w:tbl>
      <w:tblPr>
        <w:tblW w:w="0" w:type="auto"/>
        <w:tblInd w:w="2602" w:type="dxa"/>
        <w:tblLayout w:type="fixed"/>
        <w:tblCellMar>
          <w:left w:w="72" w:type="dxa"/>
          <w:right w:w="72" w:type="dxa"/>
        </w:tblCellMar>
        <w:tblLook w:val="00BF" w:firstRow="1" w:lastRow="0" w:firstColumn="1" w:lastColumn="0" w:noHBand="0" w:noVBand="0"/>
      </w:tblPr>
      <w:tblGrid>
        <w:gridCol w:w="1728"/>
        <w:gridCol w:w="1710"/>
      </w:tblGrid>
      <w:tr w:rsidR="00192BDA" w14:paraId="75A51CCE" w14:textId="77777777">
        <w:trPr>
          <w:trHeight w:val="144"/>
        </w:trPr>
        <w:tc>
          <w:tcPr>
            <w:tcW w:w="1728" w:type="dxa"/>
            <w:tcBorders>
              <w:top w:val="single" w:sz="6" w:space="0" w:color="000000"/>
              <w:left w:val="single" w:sz="6" w:space="0" w:color="000000"/>
              <w:bottom w:val="single" w:sz="6" w:space="0" w:color="000000"/>
              <w:right w:val="single" w:sz="6" w:space="0" w:color="000000"/>
            </w:tcBorders>
          </w:tcPr>
          <w:p w14:paraId="11B4BFEC"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CUMPLE</w:t>
            </w:r>
          </w:p>
        </w:tc>
        <w:tc>
          <w:tcPr>
            <w:tcW w:w="1710" w:type="dxa"/>
            <w:tcBorders>
              <w:top w:val="single" w:sz="6" w:space="0" w:color="000000"/>
              <w:left w:val="single" w:sz="6" w:space="0" w:color="000000"/>
              <w:bottom w:val="single" w:sz="6" w:space="0" w:color="000000"/>
              <w:right w:val="single" w:sz="6" w:space="0" w:color="000000"/>
            </w:tcBorders>
          </w:tcPr>
          <w:p w14:paraId="5E336B38"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NO CUMPLE</w:t>
            </w:r>
          </w:p>
        </w:tc>
      </w:tr>
      <w:tr w:rsidR="00192BDA" w14:paraId="5275D460" w14:textId="77777777">
        <w:trPr>
          <w:trHeight w:val="144"/>
        </w:trPr>
        <w:tc>
          <w:tcPr>
            <w:tcW w:w="1728" w:type="dxa"/>
            <w:tcBorders>
              <w:top w:val="single" w:sz="6" w:space="0" w:color="000000"/>
              <w:left w:val="single" w:sz="6" w:space="0" w:color="000000"/>
              <w:bottom w:val="single" w:sz="6" w:space="0" w:color="000000"/>
              <w:right w:val="single" w:sz="6" w:space="0" w:color="000000"/>
            </w:tcBorders>
          </w:tcPr>
          <w:p w14:paraId="5A4F0664"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p>
        </w:tc>
        <w:tc>
          <w:tcPr>
            <w:tcW w:w="1710" w:type="dxa"/>
            <w:tcBorders>
              <w:top w:val="single" w:sz="6" w:space="0" w:color="000000"/>
              <w:left w:val="single" w:sz="6" w:space="0" w:color="000000"/>
              <w:bottom w:val="single" w:sz="6" w:space="0" w:color="000000"/>
              <w:right w:val="single" w:sz="6" w:space="0" w:color="000000"/>
            </w:tcBorders>
          </w:tcPr>
          <w:p w14:paraId="24B51866" w14:textId="77777777" w:rsidR="00192BDA" w:rsidRDefault="00192BDA">
            <w:pPr>
              <w:autoSpaceDE w:val="0"/>
              <w:autoSpaceDN w:val="0"/>
              <w:adjustRightInd w:val="0"/>
              <w:spacing w:after="0" w:line="240" w:lineRule="auto"/>
              <w:rPr>
                <w:rFonts w:ascii="Century Gothic" w:hAnsi="Century Gothic" w:cs="Century Gothic"/>
                <w:color w:val="000000"/>
              </w:rPr>
            </w:pPr>
          </w:p>
        </w:tc>
      </w:tr>
    </w:tbl>
    <w:p w14:paraId="0D61401E"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p>
    <w:p w14:paraId="66E57F2F"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 xml:space="preserve">Consultar numeral 7.4.1 </w:t>
      </w:r>
    </w:p>
    <w:p w14:paraId="0D4D286F"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B.11.2. Instrumento portátil</w:t>
      </w:r>
    </w:p>
    <w:tbl>
      <w:tblPr>
        <w:tblW w:w="0" w:type="auto"/>
        <w:tblInd w:w="2602" w:type="dxa"/>
        <w:tblLayout w:type="fixed"/>
        <w:tblCellMar>
          <w:left w:w="72" w:type="dxa"/>
          <w:right w:w="72" w:type="dxa"/>
        </w:tblCellMar>
        <w:tblLook w:val="00BF" w:firstRow="1" w:lastRow="0" w:firstColumn="1" w:lastColumn="0" w:noHBand="0" w:noVBand="0"/>
      </w:tblPr>
      <w:tblGrid>
        <w:gridCol w:w="1728"/>
        <w:gridCol w:w="1710"/>
      </w:tblGrid>
      <w:tr w:rsidR="00192BDA" w14:paraId="5C1B2B2B" w14:textId="77777777">
        <w:trPr>
          <w:trHeight w:val="144"/>
        </w:trPr>
        <w:tc>
          <w:tcPr>
            <w:tcW w:w="1728" w:type="dxa"/>
            <w:tcBorders>
              <w:top w:val="single" w:sz="6" w:space="0" w:color="000000"/>
              <w:left w:val="single" w:sz="6" w:space="0" w:color="000000"/>
              <w:bottom w:val="single" w:sz="6" w:space="0" w:color="000000"/>
              <w:right w:val="single" w:sz="6" w:space="0" w:color="000000"/>
            </w:tcBorders>
          </w:tcPr>
          <w:p w14:paraId="6414F58D"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CUMPLE</w:t>
            </w:r>
          </w:p>
        </w:tc>
        <w:tc>
          <w:tcPr>
            <w:tcW w:w="1710" w:type="dxa"/>
            <w:tcBorders>
              <w:top w:val="single" w:sz="6" w:space="0" w:color="000000"/>
              <w:left w:val="single" w:sz="6" w:space="0" w:color="000000"/>
              <w:bottom w:val="single" w:sz="6" w:space="0" w:color="000000"/>
              <w:right w:val="single" w:sz="6" w:space="0" w:color="000000"/>
            </w:tcBorders>
          </w:tcPr>
          <w:p w14:paraId="131D0A27"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NO CUMPLE</w:t>
            </w:r>
          </w:p>
        </w:tc>
      </w:tr>
      <w:tr w:rsidR="00192BDA" w14:paraId="4C86B122" w14:textId="77777777">
        <w:trPr>
          <w:trHeight w:val="144"/>
        </w:trPr>
        <w:tc>
          <w:tcPr>
            <w:tcW w:w="1728" w:type="dxa"/>
            <w:tcBorders>
              <w:top w:val="single" w:sz="6" w:space="0" w:color="000000"/>
              <w:left w:val="single" w:sz="6" w:space="0" w:color="000000"/>
              <w:bottom w:val="single" w:sz="6" w:space="0" w:color="000000"/>
              <w:right w:val="single" w:sz="6" w:space="0" w:color="000000"/>
            </w:tcBorders>
          </w:tcPr>
          <w:p w14:paraId="195408E2"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p>
        </w:tc>
        <w:tc>
          <w:tcPr>
            <w:tcW w:w="1710" w:type="dxa"/>
            <w:tcBorders>
              <w:top w:val="single" w:sz="6" w:space="0" w:color="000000"/>
              <w:left w:val="single" w:sz="6" w:space="0" w:color="000000"/>
              <w:bottom w:val="single" w:sz="6" w:space="0" w:color="000000"/>
              <w:right w:val="single" w:sz="6" w:space="0" w:color="000000"/>
            </w:tcBorders>
          </w:tcPr>
          <w:p w14:paraId="47E58E08" w14:textId="77777777" w:rsidR="00192BDA" w:rsidRDefault="00192BDA">
            <w:pPr>
              <w:autoSpaceDE w:val="0"/>
              <w:autoSpaceDN w:val="0"/>
              <w:adjustRightInd w:val="0"/>
              <w:spacing w:after="0" w:line="240" w:lineRule="auto"/>
              <w:rPr>
                <w:rFonts w:ascii="Century Gothic" w:hAnsi="Century Gothic" w:cs="Century Gothic"/>
                <w:color w:val="000000"/>
              </w:rPr>
            </w:pPr>
          </w:p>
        </w:tc>
      </w:tr>
    </w:tbl>
    <w:p w14:paraId="6646323A"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p>
    <w:p w14:paraId="2E01C2D9"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Consultar numeral 7.4.3</w:t>
      </w:r>
    </w:p>
    <w:p w14:paraId="149CC844"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B.11.3. Mecanismo para prevenir el derrame de mercurio durante el uso y transporte</w:t>
      </w:r>
    </w:p>
    <w:tbl>
      <w:tblPr>
        <w:tblW w:w="0" w:type="auto"/>
        <w:tblInd w:w="2602" w:type="dxa"/>
        <w:tblLayout w:type="fixed"/>
        <w:tblCellMar>
          <w:left w:w="72" w:type="dxa"/>
          <w:right w:w="72" w:type="dxa"/>
        </w:tblCellMar>
        <w:tblLook w:val="00BF" w:firstRow="1" w:lastRow="0" w:firstColumn="1" w:lastColumn="0" w:noHBand="0" w:noVBand="0"/>
      </w:tblPr>
      <w:tblGrid>
        <w:gridCol w:w="1728"/>
        <w:gridCol w:w="1710"/>
      </w:tblGrid>
      <w:tr w:rsidR="00192BDA" w14:paraId="19FF3A8E" w14:textId="77777777">
        <w:trPr>
          <w:trHeight w:val="144"/>
        </w:trPr>
        <w:tc>
          <w:tcPr>
            <w:tcW w:w="1728" w:type="dxa"/>
            <w:tcBorders>
              <w:top w:val="single" w:sz="6" w:space="0" w:color="000000"/>
              <w:left w:val="single" w:sz="6" w:space="0" w:color="000000"/>
              <w:bottom w:val="single" w:sz="6" w:space="0" w:color="000000"/>
              <w:right w:val="single" w:sz="6" w:space="0" w:color="000000"/>
            </w:tcBorders>
          </w:tcPr>
          <w:p w14:paraId="5DBB8C7A"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CUMPLE</w:t>
            </w:r>
          </w:p>
        </w:tc>
        <w:tc>
          <w:tcPr>
            <w:tcW w:w="1710" w:type="dxa"/>
            <w:tcBorders>
              <w:top w:val="single" w:sz="6" w:space="0" w:color="000000"/>
              <w:left w:val="single" w:sz="6" w:space="0" w:color="000000"/>
              <w:bottom w:val="single" w:sz="6" w:space="0" w:color="000000"/>
              <w:right w:val="single" w:sz="6" w:space="0" w:color="000000"/>
            </w:tcBorders>
          </w:tcPr>
          <w:p w14:paraId="7F0911DD"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NO CUMPLE</w:t>
            </w:r>
          </w:p>
        </w:tc>
      </w:tr>
      <w:tr w:rsidR="00192BDA" w14:paraId="6411F91B" w14:textId="77777777">
        <w:trPr>
          <w:trHeight w:val="144"/>
        </w:trPr>
        <w:tc>
          <w:tcPr>
            <w:tcW w:w="1728" w:type="dxa"/>
            <w:tcBorders>
              <w:top w:val="single" w:sz="6" w:space="0" w:color="000000"/>
              <w:left w:val="single" w:sz="6" w:space="0" w:color="000000"/>
              <w:bottom w:val="single" w:sz="6" w:space="0" w:color="000000"/>
              <w:right w:val="single" w:sz="6" w:space="0" w:color="000000"/>
            </w:tcBorders>
          </w:tcPr>
          <w:p w14:paraId="6F762962"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p>
        </w:tc>
        <w:tc>
          <w:tcPr>
            <w:tcW w:w="1710" w:type="dxa"/>
            <w:tcBorders>
              <w:top w:val="single" w:sz="6" w:space="0" w:color="000000"/>
              <w:left w:val="single" w:sz="6" w:space="0" w:color="000000"/>
              <w:bottom w:val="single" w:sz="6" w:space="0" w:color="000000"/>
              <w:right w:val="single" w:sz="6" w:space="0" w:color="000000"/>
            </w:tcBorders>
          </w:tcPr>
          <w:p w14:paraId="231E7F9A" w14:textId="77777777" w:rsidR="00192BDA" w:rsidRDefault="00192BDA">
            <w:pPr>
              <w:autoSpaceDE w:val="0"/>
              <w:autoSpaceDN w:val="0"/>
              <w:adjustRightInd w:val="0"/>
              <w:spacing w:after="0" w:line="240" w:lineRule="auto"/>
              <w:rPr>
                <w:rFonts w:ascii="Century Gothic" w:hAnsi="Century Gothic" w:cs="Century Gothic"/>
                <w:color w:val="000000"/>
              </w:rPr>
            </w:pPr>
          </w:p>
        </w:tc>
      </w:tr>
    </w:tbl>
    <w:p w14:paraId="208E6990"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p>
    <w:p w14:paraId="12746A3E"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Consultar numeral 7.4.3</w:t>
      </w:r>
    </w:p>
    <w:p w14:paraId="171C9774"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 xml:space="preserve">B.11.4. Influencia del mecanismo para prevenir el derrame de mercurio durante el uso y transporte </w:t>
      </w:r>
    </w:p>
    <w:tbl>
      <w:tblPr>
        <w:tblW w:w="0" w:type="auto"/>
        <w:tblInd w:w="2602" w:type="dxa"/>
        <w:tblLayout w:type="fixed"/>
        <w:tblCellMar>
          <w:left w:w="72" w:type="dxa"/>
          <w:right w:w="72" w:type="dxa"/>
        </w:tblCellMar>
        <w:tblLook w:val="00BF" w:firstRow="1" w:lastRow="0" w:firstColumn="1" w:lastColumn="0" w:noHBand="0" w:noVBand="0"/>
      </w:tblPr>
      <w:tblGrid>
        <w:gridCol w:w="1728"/>
        <w:gridCol w:w="1710"/>
      </w:tblGrid>
      <w:tr w:rsidR="00192BDA" w14:paraId="1609CB12" w14:textId="77777777">
        <w:trPr>
          <w:trHeight w:val="144"/>
        </w:trPr>
        <w:tc>
          <w:tcPr>
            <w:tcW w:w="1728" w:type="dxa"/>
            <w:tcBorders>
              <w:top w:val="single" w:sz="6" w:space="0" w:color="000000"/>
              <w:left w:val="single" w:sz="6" w:space="0" w:color="000000"/>
              <w:bottom w:val="single" w:sz="6" w:space="0" w:color="000000"/>
              <w:right w:val="single" w:sz="6" w:space="0" w:color="000000"/>
            </w:tcBorders>
          </w:tcPr>
          <w:p w14:paraId="3EEB0931"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CUMPLE</w:t>
            </w:r>
          </w:p>
        </w:tc>
        <w:tc>
          <w:tcPr>
            <w:tcW w:w="1710" w:type="dxa"/>
            <w:tcBorders>
              <w:top w:val="single" w:sz="6" w:space="0" w:color="000000"/>
              <w:left w:val="single" w:sz="6" w:space="0" w:color="000000"/>
              <w:bottom w:val="single" w:sz="6" w:space="0" w:color="000000"/>
              <w:right w:val="single" w:sz="6" w:space="0" w:color="000000"/>
            </w:tcBorders>
          </w:tcPr>
          <w:p w14:paraId="59CC84A6"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NO CUMPLE</w:t>
            </w:r>
          </w:p>
        </w:tc>
      </w:tr>
      <w:tr w:rsidR="00192BDA" w14:paraId="11FA7898" w14:textId="77777777">
        <w:trPr>
          <w:trHeight w:val="144"/>
        </w:trPr>
        <w:tc>
          <w:tcPr>
            <w:tcW w:w="1728" w:type="dxa"/>
            <w:tcBorders>
              <w:top w:val="single" w:sz="6" w:space="0" w:color="000000"/>
              <w:left w:val="single" w:sz="6" w:space="0" w:color="000000"/>
              <w:bottom w:val="single" w:sz="6" w:space="0" w:color="000000"/>
              <w:right w:val="single" w:sz="6" w:space="0" w:color="000000"/>
            </w:tcBorders>
          </w:tcPr>
          <w:p w14:paraId="10C02132"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p>
        </w:tc>
        <w:tc>
          <w:tcPr>
            <w:tcW w:w="1710" w:type="dxa"/>
            <w:tcBorders>
              <w:top w:val="single" w:sz="6" w:space="0" w:color="000000"/>
              <w:left w:val="single" w:sz="6" w:space="0" w:color="000000"/>
              <w:bottom w:val="single" w:sz="6" w:space="0" w:color="000000"/>
              <w:right w:val="single" w:sz="6" w:space="0" w:color="000000"/>
            </w:tcBorders>
          </w:tcPr>
          <w:p w14:paraId="35C642B9" w14:textId="77777777" w:rsidR="00192BDA" w:rsidRDefault="00192BDA">
            <w:pPr>
              <w:autoSpaceDE w:val="0"/>
              <w:autoSpaceDN w:val="0"/>
              <w:adjustRightInd w:val="0"/>
              <w:spacing w:after="0" w:line="240" w:lineRule="auto"/>
              <w:rPr>
                <w:rFonts w:ascii="Century Gothic" w:hAnsi="Century Gothic" w:cs="Century Gothic"/>
                <w:color w:val="000000"/>
              </w:rPr>
            </w:pPr>
          </w:p>
        </w:tc>
      </w:tr>
    </w:tbl>
    <w:p w14:paraId="50F11A56"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p>
    <w:p w14:paraId="4C8C3B25"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Consultar numeral 7.4.3</w:t>
      </w:r>
    </w:p>
    <w:p w14:paraId="3AC5D57B"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B.11.5. Calidad del mercurio</w:t>
      </w:r>
    </w:p>
    <w:p w14:paraId="529B9DC2"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lastRenderedPageBreak/>
        <w:t>Sólo para aprobación de modelo:</w:t>
      </w:r>
    </w:p>
    <w:tbl>
      <w:tblPr>
        <w:tblW w:w="0" w:type="auto"/>
        <w:tblInd w:w="2602" w:type="dxa"/>
        <w:tblLayout w:type="fixed"/>
        <w:tblCellMar>
          <w:left w:w="72" w:type="dxa"/>
          <w:right w:w="72" w:type="dxa"/>
        </w:tblCellMar>
        <w:tblLook w:val="00BF" w:firstRow="1" w:lastRow="0" w:firstColumn="1" w:lastColumn="0" w:noHBand="0" w:noVBand="0"/>
      </w:tblPr>
      <w:tblGrid>
        <w:gridCol w:w="1728"/>
        <w:gridCol w:w="1710"/>
      </w:tblGrid>
      <w:tr w:rsidR="00192BDA" w14:paraId="0B4D0B63" w14:textId="77777777">
        <w:trPr>
          <w:trHeight w:val="144"/>
        </w:trPr>
        <w:tc>
          <w:tcPr>
            <w:tcW w:w="1728" w:type="dxa"/>
            <w:tcBorders>
              <w:top w:val="single" w:sz="6" w:space="0" w:color="000000"/>
              <w:left w:val="single" w:sz="6" w:space="0" w:color="000000"/>
              <w:bottom w:val="single" w:sz="6" w:space="0" w:color="000000"/>
              <w:right w:val="single" w:sz="6" w:space="0" w:color="000000"/>
            </w:tcBorders>
          </w:tcPr>
          <w:p w14:paraId="36FFFFA8"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CUMPLE</w:t>
            </w:r>
          </w:p>
        </w:tc>
        <w:tc>
          <w:tcPr>
            <w:tcW w:w="1710" w:type="dxa"/>
            <w:tcBorders>
              <w:top w:val="single" w:sz="6" w:space="0" w:color="000000"/>
              <w:left w:val="single" w:sz="6" w:space="0" w:color="000000"/>
              <w:bottom w:val="single" w:sz="6" w:space="0" w:color="000000"/>
              <w:right w:val="single" w:sz="6" w:space="0" w:color="000000"/>
            </w:tcBorders>
          </w:tcPr>
          <w:p w14:paraId="15FFA441"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NO CUMPLE</w:t>
            </w:r>
          </w:p>
        </w:tc>
      </w:tr>
      <w:tr w:rsidR="00192BDA" w14:paraId="15A79E16" w14:textId="77777777">
        <w:trPr>
          <w:trHeight w:val="144"/>
        </w:trPr>
        <w:tc>
          <w:tcPr>
            <w:tcW w:w="1728" w:type="dxa"/>
            <w:tcBorders>
              <w:top w:val="single" w:sz="6" w:space="0" w:color="000000"/>
              <w:left w:val="single" w:sz="6" w:space="0" w:color="000000"/>
              <w:bottom w:val="single" w:sz="6" w:space="0" w:color="000000"/>
              <w:right w:val="single" w:sz="6" w:space="0" w:color="000000"/>
            </w:tcBorders>
          </w:tcPr>
          <w:p w14:paraId="25BA8A2A"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p>
        </w:tc>
        <w:tc>
          <w:tcPr>
            <w:tcW w:w="1710" w:type="dxa"/>
            <w:tcBorders>
              <w:top w:val="single" w:sz="6" w:space="0" w:color="000000"/>
              <w:left w:val="single" w:sz="6" w:space="0" w:color="000000"/>
              <w:bottom w:val="single" w:sz="6" w:space="0" w:color="000000"/>
              <w:right w:val="single" w:sz="6" w:space="0" w:color="000000"/>
            </w:tcBorders>
          </w:tcPr>
          <w:p w14:paraId="005345C1" w14:textId="77777777" w:rsidR="00192BDA" w:rsidRDefault="00192BDA">
            <w:pPr>
              <w:autoSpaceDE w:val="0"/>
              <w:autoSpaceDN w:val="0"/>
              <w:adjustRightInd w:val="0"/>
              <w:spacing w:after="0" w:line="240" w:lineRule="auto"/>
              <w:rPr>
                <w:rFonts w:ascii="Century Gothic" w:hAnsi="Century Gothic" w:cs="Century Gothic"/>
                <w:color w:val="000000"/>
              </w:rPr>
            </w:pPr>
          </w:p>
        </w:tc>
      </w:tr>
    </w:tbl>
    <w:p w14:paraId="5A686279"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p>
    <w:p w14:paraId="719691CE"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Consultar numeral 7.4.4.1</w:t>
      </w:r>
    </w:p>
    <w:p w14:paraId="386473B0"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Para aprobación de modelo y para verificación:</w:t>
      </w:r>
    </w:p>
    <w:tbl>
      <w:tblPr>
        <w:tblW w:w="0" w:type="auto"/>
        <w:tblInd w:w="2602" w:type="dxa"/>
        <w:tblLayout w:type="fixed"/>
        <w:tblCellMar>
          <w:left w:w="72" w:type="dxa"/>
          <w:right w:w="72" w:type="dxa"/>
        </w:tblCellMar>
        <w:tblLook w:val="00BF" w:firstRow="1" w:lastRow="0" w:firstColumn="1" w:lastColumn="0" w:noHBand="0" w:noVBand="0"/>
      </w:tblPr>
      <w:tblGrid>
        <w:gridCol w:w="1728"/>
        <w:gridCol w:w="1710"/>
      </w:tblGrid>
      <w:tr w:rsidR="00192BDA" w14:paraId="0E74C9AF" w14:textId="77777777">
        <w:trPr>
          <w:trHeight w:val="144"/>
        </w:trPr>
        <w:tc>
          <w:tcPr>
            <w:tcW w:w="1728" w:type="dxa"/>
            <w:tcBorders>
              <w:top w:val="single" w:sz="6" w:space="0" w:color="000000"/>
              <w:left w:val="single" w:sz="6" w:space="0" w:color="000000"/>
              <w:bottom w:val="single" w:sz="6" w:space="0" w:color="000000"/>
              <w:right w:val="single" w:sz="6" w:space="0" w:color="000000"/>
            </w:tcBorders>
          </w:tcPr>
          <w:p w14:paraId="00B6F77D"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CUMPLE</w:t>
            </w:r>
          </w:p>
        </w:tc>
        <w:tc>
          <w:tcPr>
            <w:tcW w:w="1710" w:type="dxa"/>
            <w:tcBorders>
              <w:top w:val="single" w:sz="6" w:space="0" w:color="000000"/>
              <w:left w:val="single" w:sz="6" w:space="0" w:color="000000"/>
              <w:bottom w:val="single" w:sz="6" w:space="0" w:color="000000"/>
              <w:right w:val="single" w:sz="6" w:space="0" w:color="000000"/>
            </w:tcBorders>
          </w:tcPr>
          <w:p w14:paraId="06413401"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NO CUMPLE</w:t>
            </w:r>
          </w:p>
        </w:tc>
      </w:tr>
      <w:tr w:rsidR="00192BDA" w14:paraId="0067AE73" w14:textId="77777777">
        <w:trPr>
          <w:trHeight w:val="144"/>
        </w:trPr>
        <w:tc>
          <w:tcPr>
            <w:tcW w:w="1728" w:type="dxa"/>
            <w:tcBorders>
              <w:top w:val="single" w:sz="6" w:space="0" w:color="000000"/>
              <w:left w:val="single" w:sz="6" w:space="0" w:color="000000"/>
              <w:bottom w:val="single" w:sz="6" w:space="0" w:color="000000"/>
              <w:right w:val="single" w:sz="6" w:space="0" w:color="000000"/>
            </w:tcBorders>
          </w:tcPr>
          <w:p w14:paraId="3169E9D8"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p>
        </w:tc>
        <w:tc>
          <w:tcPr>
            <w:tcW w:w="1710" w:type="dxa"/>
            <w:tcBorders>
              <w:top w:val="single" w:sz="6" w:space="0" w:color="000000"/>
              <w:left w:val="single" w:sz="6" w:space="0" w:color="000000"/>
              <w:bottom w:val="single" w:sz="6" w:space="0" w:color="000000"/>
              <w:right w:val="single" w:sz="6" w:space="0" w:color="000000"/>
            </w:tcBorders>
          </w:tcPr>
          <w:p w14:paraId="473CBE91" w14:textId="77777777" w:rsidR="00192BDA" w:rsidRDefault="00192BDA">
            <w:pPr>
              <w:autoSpaceDE w:val="0"/>
              <w:autoSpaceDN w:val="0"/>
              <w:adjustRightInd w:val="0"/>
              <w:spacing w:after="0" w:line="240" w:lineRule="auto"/>
              <w:rPr>
                <w:rFonts w:ascii="Century Gothic" w:hAnsi="Century Gothic" w:cs="Century Gothic"/>
                <w:color w:val="000000"/>
              </w:rPr>
            </w:pPr>
          </w:p>
        </w:tc>
      </w:tr>
    </w:tbl>
    <w:p w14:paraId="249C293A"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p>
    <w:p w14:paraId="15E6596F"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Consultar numeral 7.4.4.2</w:t>
      </w:r>
    </w:p>
    <w:p w14:paraId="4101C480"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B.11.6. Graduación del tubo que contiene al mercurio</w:t>
      </w:r>
    </w:p>
    <w:tbl>
      <w:tblPr>
        <w:tblW w:w="0" w:type="auto"/>
        <w:tblInd w:w="2602" w:type="dxa"/>
        <w:tblLayout w:type="fixed"/>
        <w:tblCellMar>
          <w:left w:w="72" w:type="dxa"/>
          <w:right w:w="72" w:type="dxa"/>
        </w:tblCellMar>
        <w:tblLook w:val="00BF" w:firstRow="1" w:lastRow="0" w:firstColumn="1" w:lastColumn="0" w:noHBand="0" w:noVBand="0"/>
      </w:tblPr>
      <w:tblGrid>
        <w:gridCol w:w="1728"/>
        <w:gridCol w:w="1710"/>
      </w:tblGrid>
      <w:tr w:rsidR="00192BDA" w14:paraId="36DC2F27" w14:textId="77777777">
        <w:trPr>
          <w:trHeight w:val="144"/>
        </w:trPr>
        <w:tc>
          <w:tcPr>
            <w:tcW w:w="1728" w:type="dxa"/>
            <w:tcBorders>
              <w:top w:val="single" w:sz="6" w:space="0" w:color="000000"/>
              <w:left w:val="single" w:sz="6" w:space="0" w:color="000000"/>
              <w:bottom w:val="single" w:sz="6" w:space="0" w:color="000000"/>
              <w:right w:val="single" w:sz="6" w:space="0" w:color="000000"/>
            </w:tcBorders>
          </w:tcPr>
          <w:p w14:paraId="7BDC3FC8"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CUMPLE</w:t>
            </w:r>
          </w:p>
        </w:tc>
        <w:tc>
          <w:tcPr>
            <w:tcW w:w="1710" w:type="dxa"/>
            <w:tcBorders>
              <w:top w:val="single" w:sz="6" w:space="0" w:color="000000"/>
              <w:left w:val="single" w:sz="6" w:space="0" w:color="000000"/>
              <w:bottom w:val="single" w:sz="6" w:space="0" w:color="000000"/>
              <w:right w:val="single" w:sz="6" w:space="0" w:color="000000"/>
            </w:tcBorders>
          </w:tcPr>
          <w:p w14:paraId="4B87E154"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NO CUMPLE</w:t>
            </w:r>
          </w:p>
        </w:tc>
      </w:tr>
      <w:tr w:rsidR="00192BDA" w14:paraId="6111BB3E" w14:textId="77777777">
        <w:trPr>
          <w:trHeight w:val="144"/>
        </w:trPr>
        <w:tc>
          <w:tcPr>
            <w:tcW w:w="1728" w:type="dxa"/>
            <w:tcBorders>
              <w:top w:val="single" w:sz="6" w:space="0" w:color="000000"/>
              <w:left w:val="single" w:sz="6" w:space="0" w:color="000000"/>
              <w:bottom w:val="single" w:sz="6" w:space="0" w:color="000000"/>
              <w:right w:val="single" w:sz="6" w:space="0" w:color="000000"/>
            </w:tcBorders>
          </w:tcPr>
          <w:p w14:paraId="3809CAA1"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p>
        </w:tc>
        <w:tc>
          <w:tcPr>
            <w:tcW w:w="1710" w:type="dxa"/>
            <w:tcBorders>
              <w:top w:val="single" w:sz="6" w:space="0" w:color="000000"/>
              <w:left w:val="single" w:sz="6" w:space="0" w:color="000000"/>
              <w:bottom w:val="single" w:sz="6" w:space="0" w:color="000000"/>
              <w:right w:val="single" w:sz="6" w:space="0" w:color="000000"/>
            </w:tcBorders>
          </w:tcPr>
          <w:p w14:paraId="6AAF45B2" w14:textId="77777777" w:rsidR="00192BDA" w:rsidRDefault="00192BDA">
            <w:pPr>
              <w:autoSpaceDE w:val="0"/>
              <w:autoSpaceDN w:val="0"/>
              <w:adjustRightInd w:val="0"/>
              <w:spacing w:after="0" w:line="240" w:lineRule="auto"/>
              <w:rPr>
                <w:rFonts w:ascii="Century Gothic" w:hAnsi="Century Gothic" w:cs="Century Gothic"/>
                <w:color w:val="000000"/>
              </w:rPr>
            </w:pPr>
          </w:p>
        </w:tc>
      </w:tr>
    </w:tbl>
    <w:p w14:paraId="004923DA"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p>
    <w:p w14:paraId="10F10C02"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Consultar numeral 7.4.5</w:t>
      </w:r>
    </w:p>
    <w:p w14:paraId="0A6669D8" w14:textId="77777777" w:rsidR="00192BDA" w:rsidRDefault="00192BDA" w:rsidP="00192BDA">
      <w:pPr>
        <w:autoSpaceDE w:val="0"/>
        <w:autoSpaceDN w:val="0"/>
        <w:adjustRightInd w:val="0"/>
        <w:spacing w:after="120" w:line="240" w:lineRule="auto"/>
        <w:ind w:left="-23"/>
        <w:jc w:val="both"/>
        <w:rPr>
          <w:rFonts w:ascii="Century Gothic" w:hAnsi="Century Gothic" w:cs="Century Gothic"/>
          <w:i/>
          <w:iCs/>
          <w:color w:val="000000"/>
        </w:rPr>
      </w:pPr>
      <w:r>
        <w:rPr>
          <w:rFonts w:ascii="Century Gothic" w:hAnsi="Century Gothic" w:cs="Century Gothic"/>
          <w:b/>
          <w:bCs/>
          <w:color w:val="000000"/>
        </w:rPr>
        <w:t>NOTA 9:</w:t>
      </w:r>
      <w:r>
        <w:rPr>
          <w:rFonts w:ascii="Century Gothic" w:hAnsi="Century Gothic" w:cs="Century Gothic"/>
          <w:color w:val="000000"/>
        </w:rPr>
        <w:t xml:space="preserve"> </w:t>
      </w:r>
      <w:r>
        <w:rPr>
          <w:rFonts w:ascii="Century Gothic" w:hAnsi="Century Gothic" w:cs="Century Gothic"/>
          <w:i/>
          <w:iCs/>
          <w:color w:val="000000"/>
        </w:rPr>
        <w:t>La numeración debe ser hecha cada quinta marca en la escala y alternadamente a la derecha e izquierda y de forma adyacente al tubo.</w:t>
      </w:r>
    </w:p>
    <w:p w14:paraId="15F73F65" w14:textId="77777777" w:rsidR="00192BDA" w:rsidRDefault="00192BDA" w:rsidP="00192BDA">
      <w:pPr>
        <w:autoSpaceDE w:val="0"/>
        <w:autoSpaceDN w:val="0"/>
        <w:adjustRightInd w:val="0"/>
        <w:spacing w:after="120" w:line="240" w:lineRule="auto"/>
        <w:ind w:left="-23"/>
        <w:jc w:val="both"/>
        <w:rPr>
          <w:rFonts w:ascii="Century Gothic" w:hAnsi="Century Gothic" w:cs="Century Gothic"/>
          <w:i/>
          <w:iCs/>
          <w:color w:val="000000"/>
        </w:rPr>
      </w:pPr>
      <w:r>
        <w:rPr>
          <w:rFonts w:ascii="Century Gothic" w:hAnsi="Century Gothic" w:cs="Century Gothic"/>
          <w:i/>
          <w:iCs/>
          <w:color w:val="000000"/>
        </w:rPr>
        <w:t>Todos los ensayos pueden ser llevados a cabo por verificación visual.</w:t>
      </w:r>
    </w:p>
    <w:p w14:paraId="4947CD01"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B.12. Requerimientos adicionales para manómetros de elemento elástico (aneroide) y otros, por ejemplo, manómetro de elemento elástico más volúmetro.</w:t>
      </w:r>
    </w:p>
    <w:p w14:paraId="62907E0D"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B.12.1. Marca en escala en cero</w:t>
      </w:r>
    </w:p>
    <w:tbl>
      <w:tblPr>
        <w:tblW w:w="0" w:type="auto"/>
        <w:tblInd w:w="2602" w:type="dxa"/>
        <w:tblLayout w:type="fixed"/>
        <w:tblCellMar>
          <w:left w:w="72" w:type="dxa"/>
          <w:right w:w="72" w:type="dxa"/>
        </w:tblCellMar>
        <w:tblLook w:val="00BF" w:firstRow="1" w:lastRow="0" w:firstColumn="1" w:lastColumn="0" w:noHBand="0" w:noVBand="0"/>
      </w:tblPr>
      <w:tblGrid>
        <w:gridCol w:w="1710"/>
        <w:gridCol w:w="1710"/>
      </w:tblGrid>
      <w:tr w:rsidR="00192BDA" w14:paraId="48AB1D38" w14:textId="77777777">
        <w:trPr>
          <w:trHeight w:val="144"/>
        </w:trPr>
        <w:tc>
          <w:tcPr>
            <w:tcW w:w="1710" w:type="dxa"/>
            <w:tcBorders>
              <w:top w:val="single" w:sz="6" w:space="0" w:color="000000"/>
              <w:left w:val="single" w:sz="6" w:space="0" w:color="000000"/>
              <w:bottom w:val="single" w:sz="6" w:space="0" w:color="000000"/>
              <w:right w:val="single" w:sz="6" w:space="0" w:color="000000"/>
            </w:tcBorders>
          </w:tcPr>
          <w:p w14:paraId="5C40B135"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CUMPLE</w:t>
            </w:r>
          </w:p>
        </w:tc>
        <w:tc>
          <w:tcPr>
            <w:tcW w:w="1710" w:type="dxa"/>
            <w:tcBorders>
              <w:top w:val="single" w:sz="6" w:space="0" w:color="000000"/>
              <w:left w:val="single" w:sz="6" w:space="0" w:color="000000"/>
              <w:bottom w:val="single" w:sz="6" w:space="0" w:color="000000"/>
              <w:right w:val="single" w:sz="6" w:space="0" w:color="000000"/>
            </w:tcBorders>
          </w:tcPr>
          <w:p w14:paraId="38DB1B17"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NO CUMPLE</w:t>
            </w:r>
          </w:p>
        </w:tc>
      </w:tr>
      <w:tr w:rsidR="00192BDA" w14:paraId="0A06490E" w14:textId="77777777">
        <w:trPr>
          <w:trHeight w:val="144"/>
        </w:trPr>
        <w:tc>
          <w:tcPr>
            <w:tcW w:w="1710" w:type="dxa"/>
            <w:tcBorders>
              <w:top w:val="single" w:sz="6" w:space="0" w:color="000000"/>
              <w:left w:val="single" w:sz="6" w:space="0" w:color="000000"/>
              <w:bottom w:val="single" w:sz="6" w:space="0" w:color="000000"/>
              <w:right w:val="single" w:sz="6" w:space="0" w:color="000000"/>
            </w:tcBorders>
          </w:tcPr>
          <w:p w14:paraId="678CBB58"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p>
        </w:tc>
        <w:tc>
          <w:tcPr>
            <w:tcW w:w="1710" w:type="dxa"/>
            <w:tcBorders>
              <w:top w:val="single" w:sz="6" w:space="0" w:color="000000"/>
              <w:left w:val="single" w:sz="6" w:space="0" w:color="000000"/>
              <w:bottom w:val="single" w:sz="6" w:space="0" w:color="000000"/>
              <w:right w:val="single" w:sz="6" w:space="0" w:color="000000"/>
            </w:tcBorders>
          </w:tcPr>
          <w:p w14:paraId="1CFBFC2F" w14:textId="77777777" w:rsidR="00192BDA" w:rsidRDefault="00192BDA">
            <w:pPr>
              <w:autoSpaceDE w:val="0"/>
              <w:autoSpaceDN w:val="0"/>
              <w:adjustRightInd w:val="0"/>
              <w:spacing w:after="0" w:line="240" w:lineRule="auto"/>
              <w:rPr>
                <w:rFonts w:ascii="Century Gothic" w:hAnsi="Century Gothic" w:cs="Century Gothic"/>
                <w:color w:val="000000"/>
              </w:rPr>
            </w:pPr>
          </w:p>
        </w:tc>
      </w:tr>
      <w:tr w:rsidR="00192BDA" w14:paraId="3ECB944D" w14:textId="77777777">
        <w:trPr>
          <w:trHeight w:val="144"/>
        </w:trPr>
        <w:tc>
          <w:tcPr>
            <w:tcW w:w="1710" w:type="dxa"/>
            <w:tcBorders>
              <w:top w:val="single" w:sz="6" w:space="0" w:color="000000"/>
              <w:left w:val="single" w:sz="6" w:space="0" w:color="000000"/>
              <w:bottom w:val="single" w:sz="6" w:space="0" w:color="000000"/>
              <w:right w:val="single" w:sz="6" w:space="0" w:color="000000"/>
            </w:tcBorders>
          </w:tcPr>
          <w:p w14:paraId="2E2D577C"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p>
        </w:tc>
        <w:tc>
          <w:tcPr>
            <w:tcW w:w="1710" w:type="dxa"/>
            <w:tcBorders>
              <w:top w:val="single" w:sz="6" w:space="0" w:color="000000"/>
              <w:left w:val="single" w:sz="6" w:space="0" w:color="000000"/>
              <w:bottom w:val="single" w:sz="6" w:space="0" w:color="000000"/>
              <w:right w:val="single" w:sz="6" w:space="0" w:color="000000"/>
            </w:tcBorders>
          </w:tcPr>
          <w:p w14:paraId="1C81E8C5" w14:textId="77777777" w:rsidR="00192BDA" w:rsidRDefault="00192BDA">
            <w:pPr>
              <w:autoSpaceDE w:val="0"/>
              <w:autoSpaceDN w:val="0"/>
              <w:adjustRightInd w:val="0"/>
              <w:spacing w:after="0" w:line="240" w:lineRule="auto"/>
              <w:rPr>
                <w:rFonts w:ascii="Century Gothic" w:hAnsi="Century Gothic" w:cs="Century Gothic"/>
                <w:color w:val="000000"/>
              </w:rPr>
            </w:pPr>
          </w:p>
        </w:tc>
      </w:tr>
    </w:tbl>
    <w:p w14:paraId="2305136F"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p>
    <w:p w14:paraId="14C74B6A"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Consultar numeral 7.5.1</w:t>
      </w:r>
    </w:p>
    <w:p w14:paraId="3CA4DCED" w14:textId="77777777" w:rsidR="00192BDA" w:rsidRDefault="00192BDA" w:rsidP="00192BDA">
      <w:pPr>
        <w:autoSpaceDE w:val="0"/>
        <w:autoSpaceDN w:val="0"/>
        <w:adjustRightInd w:val="0"/>
        <w:spacing w:after="120" w:line="240" w:lineRule="auto"/>
        <w:ind w:left="-23"/>
        <w:jc w:val="both"/>
        <w:rPr>
          <w:rFonts w:ascii="Century Gothic" w:hAnsi="Century Gothic" w:cs="Century Gothic"/>
          <w:i/>
          <w:iCs/>
          <w:color w:val="000000"/>
        </w:rPr>
      </w:pPr>
      <w:r>
        <w:rPr>
          <w:rFonts w:ascii="Century Gothic" w:hAnsi="Century Gothic" w:cs="Century Gothic"/>
          <w:b/>
          <w:bCs/>
          <w:color w:val="000000"/>
        </w:rPr>
        <w:t>NOTA 10:</w:t>
      </w:r>
      <w:r>
        <w:rPr>
          <w:rFonts w:ascii="Century Gothic" w:hAnsi="Century Gothic" w:cs="Century Gothic"/>
          <w:color w:val="000000"/>
        </w:rPr>
        <w:t xml:space="preserve"> </w:t>
      </w:r>
      <w:r>
        <w:rPr>
          <w:rFonts w:ascii="Century Gothic" w:hAnsi="Century Gothic" w:cs="Century Gothic"/>
          <w:i/>
          <w:iCs/>
          <w:color w:val="000000"/>
        </w:rPr>
        <w:t>Las graduaciones dentro de la zona de tolerancia son opcionales.</w:t>
      </w:r>
    </w:p>
    <w:p w14:paraId="1BBC4B83"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B.12.2. Cero</w:t>
      </w:r>
    </w:p>
    <w:tbl>
      <w:tblPr>
        <w:tblW w:w="0" w:type="auto"/>
        <w:tblInd w:w="2602" w:type="dxa"/>
        <w:tblLayout w:type="fixed"/>
        <w:tblCellMar>
          <w:left w:w="72" w:type="dxa"/>
          <w:right w:w="72" w:type="dxa"/>
        </w:tblCellMar>
        <w:tblLook w:val="00BF" w:firstRow="1" w:lastRow="0" w:firstColumn="1" w:lastColumn="0" w:noHBand="0" w:noVBand="0"/>
      </w:tblPr>
      <w:tblGrid>
        <w:gridCol w:w="1728"/>
        <w:gridCol w:w="1710"/>
      </w:tblGrid>
      <w:tr w:rsidR="00192BDA" w14:paraId="70B0C18B" w14:textId="77777777">
        <w:trPr>
          <w:trHeight w:val="144"/>
        </w:trPr>
        <w:tc>
          <w:tcPr>
            <w:tcW w:w="1728" w:type="dxa"/>
            <w:tcBorders>
              <w:top w:val="single" w:sz="6" w:space="0" w:color="000000"/>
              <w:left w:val="single" w:sz="6" w:space="0" w:color="000000"/>
              <w:bottom w:val="single" w:sz="6" w:space="0" w:color="000000"/>
              <w:right w:val="single" w:sz="6" w:space="0" w:color="000000"/>
            </w:tcBorders>
          </w:tcPr>
          <w:p w14:paraId="21A9AB25"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CUMPLE</w:t>
            </w:r>
          </w:p>
        </w:tc>
        <w:tc>
          <w:tcPr>
            <w:tcW w:w="1710" w:type="dxa"/>
            <w:tcBorders>
              <w:top w:val="single" w:sz="6" w:space="0" w:color="000000"/>
              <w:left w:val="single" w:sz="6" w:space="0" w:color="000000"/>
              <w:bottom w:val="single" w:sz="6" w:space="0" w:color="000000"/>
              <w:right w:val="single" w:sz="6" w:space="0" w:color="000000"/>
            </w:tcBorders>
          </w:tcPr>
          <w:p w14:paraId="05177A05"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NO CUMPLE</w:t>
            </w:r>
          </w:p>
        </w:tc>
      </w:tr>
      <w:tr w:rsidR="00192BDA" w14:paraId="1FAD03EE" w14:textId="77777777">
        <w:trPr>
          <w:trHeight w:val="144"/>
        </w:trPr>
        <w:tc>
          <w:tcPr>
            <w:tcW w:w="1728" w:type="dxa"/>
            <w:tcBorders>
              <w:top w:val="single" w:sz="6" w:space="0" w:color="000000"/>
              <w:left w:val="single" w:sz="6" w:space="0" w:color="000000"/>
              <w:bottom w:val="single" w:sz="6" w:space="0" w:color="000000"/>
              <w:right w:val="single" w:sz="6" w:space="0" w:color="000000"/>
            </w:tcBorders>
          </w:tcPr>
          <w:p w14:paraId="47FDE662"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p>
        </w:tc>
        <w:tc>
          <w:tcPr>
            <w:tcW w:w="1710" w:type="dxa"/>
            <w:tcBorders>
              <w:top w:val="single" w:sz="6" w:space="0" w:color="000000"/>
              <w:left w:val="single" w:sz="6" w:space="0" w:color="000000"/>
              <w:bottom w:val="single" w:sz="6" w:space="0" w:color="000000"/>
              <w:right w:val="single" w:sz="6" w:space="0" w:color="000000"/>
            </w:tcBorders>
          </w:tcPr>
          <w:p w14:paraId="727C253A" w14:textId="77777777" w:rsidR="00192BDA" w:rsidRDefault="00192BDA">
            <w:pPr>
              <w:autoSpaceDE w:val="0"/>
              <w:autoSpaceDN w:val="0"/>
              <w:adjustRightInd w:val="0"/>
              <w:spacing w:after="0" w:line="240" w:lineRule="auto"/>
              <w:rPr>
                <w:rFonts w:ascii="Century Gothic" w:hAnsi="Century Gothic" w:cs="Century Gothic"/>
                <w:color w:val="000000"/>
              </w:rPr>
            </w:pPr>
          </w:p>
        </w:tc>
      </w:tr>
    </w:tbl>
    <w:p w14:paraId="4B7C7DA1"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p>
    <w:p w14:paraId="01EC5DDD"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Consultar numeral 7.5.2</w:t>
      </w:r>
    </w:p>
    <w:p w14:paraId="63D988A0" w14:textId="77777777" w:rsidR="00192BDA" w:rsidRDefault="00192BDA" w:rsidP="00192BDA">
      <w:pPr>
        <w:autoSpaceDE w:val="0"/>
        <w:autoSpaceDN w:val="0"/>
        <w:adjustRightInd w:val="0"/>
        <w:spacing w:after="120" w:line="240" w:lineRule="auto"/>
        <w:ind w:left="-23"/>
        <w:jc w:val="both"/>
        <w:rPr>
          <w:rFonts w:ascii="Century Gothic" w:hAnsi="Century Gothic" w:cs="Century Gothic"/>
          <w:i/>
          <w:iCs/>
          <w:color w:val="000000"/>
        </w:rPr>
      </w:pPr>
      <w:r>
        <w:rPr>
          <w:rFonts w:ascii="Century Gothic" w:hAnsi="Century Gothic" w:cs="Century Gothic"/>
          <w:b/>
          <w:bCs/>
          <w:color w:val="000000"/>
        </w:rPr>
        <w:t>NOTA 11:</w:t>
      </w:r>
      <w:r>
        <w:rPr>
          <w:rFonts w:ascii="Century Gothic" w:hAnsi="Century Gothic" w:cs="Century Gothic"/>
          <w:color w:val="000000"/>
        </w:rPr>
        <w:t xml:space="preserve"> </w:t>
      </w:r>
      <w:r>
        <w:rPr>
          <w:rFonts w:ascii="Century Gothic" w:hAnsi="Century Gothic" w:cs="Century Gothic"/>
          <w:i/>
          <w:iCs/>
          <w:color w:val="000000"/>
        </w:rPr>
        <w:t>Ni el dial ni el puntero deben ser ajustables por el usuario.</w:t>
      </w:r>
    </w:p>
    <w:p w14:paraId="2B5B5BD0"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lastRenderedPageBreak/>
        <w:t>B.12.3. Puntero</w:t>
      </w:r>
    </w:p>
    <w:p w14:paraId="6ADE0471"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Consultar numeral 7.5.3 para referencia</w:t>
      </w:r>
    </w:p>
    <w:p w14:paraId="625D40A2"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Todos los ensayos pueden llevarse a cabo a través de la verificación visual.</w:t>
      </w:r>
    </w:p>
    <w:p w14:paraId="2E85821C"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b/>
          <w:bCs/>
          <w:color w:val="000000"/>
        </w:rPr>
        <w:t xml:space="preserve">B.12.3.1. </w:t>
      </w:r>
      <w:r>
        <w:rPr>
          <w:rFonts w:ascii="Century Gothic" w:hAnsi="Century Gothic" w:cs="Century Gothic"/>
          <w:color w:val="000000"/>
        </w:rPr>
        <w:t>Longitud del puntero</w:t>
      </w:r>
    </w:p>
    <w:tbl>
      <w:tblPr>
        <w:tblW w:w="0" w:type="auto"/>
        <w:tblInd w:w="2602" w:type="dxa"/>
        <w:tblLayout w:type="fixed"/>
        <w:tblCellMar>
          <w:left w:w="72" w:type="dxa"/>
          <w:right w:w="72" w:type="dxa"/>
        </w:tblCellMar>
        <w:tblLook w:val="00BF" w:firstRow="1" w:lastRow="0" w:firstColumn="1" w:lastColumn="0" w:noHBand="0" w:noVBand="0"/>
      </w:tblPr>
      <w:tblGrid>
        <w:gridCol w:w="1728"/>
        <w:gridCol w:w="1710"/>
      </w:tblGrid>
      <w:tr w:rsidR="00192BDA" w14:paraId="2F29217E" w14:textId="77777777">
        <w:trPr>
          <w:trHeight w:val="144"/>
        </w:trPr>
        <w:tc>
          <w:tcPr>
            <w:tcW w:w="1728" w:type="dxa"/>
            <w:tcBorders>
              <w:top w:val="single" w:sz="6" w:space="0" w:color="000000"/>
              <w:left w:val="single" w:sz="6" w:space="0" w:color="000000"/>
              <w:bottom w:val="single" w:sz="6" w:space="0" w:color="000000"/>
              <w:right w:val="single" w:sz="6" w:space="0" w:color="000000"/>
            </w:tcBorders>
          </w:tcPr>
          <w:p w14:paraId="52DD3E4B"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CUMPLE</w:t>
            </w:r>
          </w:p>
        </w:tc>
        <w:tc>
          <w:tcPr>
            <w:tcW w:w="1710" w:type="dxa"/>
            <w:tcBorders>
              <w:top w:val="single" w:sz="6" w:space="0" w:color="000000"/>
              <w:left w:val="single" w:sz="6" w:space="0" w:color="000000"/>
              <w:bottom w:val="single" w:sz="6" w:space="0" w:color="000000"/>
              <w:right w:val="single" w:sz="6" w:space="0" w:color="000000"/>
            </w:tcBorders>
          </w:tcPr>
          <w:p w14:paraId="0CABA016"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NO CUMPLE</w:t>
            </w:r>
          </w:p>
        </w:tc>
      </w:tr>
      <w:tr w:rsidR="00192BDA" w14:paraId="4B850E6B" w14:textId="77777777">
        <w:trPr>
          <w:trHeight w:val="144"/>
        </w:trPr>
        <w:tc>
          <w:tcPr>
            <w:tcW w:w="1728" w:type="dxa"/>
            <w:tcBorders>
              <w:top w:val="single" w:sz="6" w:space="0" w:color="000000"/>
              <w:left w:val="single" w:sz="6" w:space="0" w:color="000000"/>
              <w:bottom w:val="single" w:sz="6" w:space="0" w:color="000000"/>
              <w:right w:val="single" w:sz="6" w:space="0" w:color="000000"/>
            </w:tcBorders>
          </w:tcPr>
          <w:p w14:paraId="57F6ACC6"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p>
        </w:tc>
        <w:tc>
          <w:tcPr>
            <w:tcW w:w="1710" w:type="dxa"/>
            <w:tcBorders>
              <w:top w:val="single" w:sz="6" w:space="0" w:color="000000"/>
              <w:left w:val="single" w:sz="6" w:space="0" w:color="000000"/>
              <w:bottom w:val="single" w:sz="6" w:space="0" w:color="000000"/>
              <w:right w:val="single" w:sz="6" w:space="0" w:color="000000"/>
            </w:tcBorders>
          </w:tcPr>
          <w:p w14:paraId="2D4F0524" w14:textId="77777777" w:rsidR="00192BDA" w:rsidRDefault="00192BDA">
            <w:pPr>
              <w:autoSpaceDE w:val="0"/>
              <w:autoSpaceDN w:val="0"/>
              <w:adjustRightInd w:val="0"/>
              <w:spacing w:after="0" w:line="240" w:lineRule="auto"/>
              <w:rPr>
                <w:rFonts w:ascii="Century Gothic" w:hAnsi="Century Gothic" w:cs="Century Gothic"/>
                <w:color w:val="000000"/>
              </w:rPr>
            </w:pPr>
          </w:p>
        </w:tc>
      </w:tr>
    </w:tbl>
    <w:p w14:paraId="4A86FEA1"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p>
    <w:p w14:paraId="37E34593"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b/>
          <w:bCs/>
          <w:color w:val="000000"/>
        </w:rPr>
        <w:t xml:space="preserve">B.12.3.2. </w:t>
      </w:r>
      <w:r>
        <w:rPr>
          <w:rFonts w:ascii="Century Gothic" w:hAnsi="Century Gothic" w:cs="Century Gothic"/>
          <w:color w:val="000000"/>
        </w:rPr>
        <w:t>Espesor del puntero</w:t>
      </w:r>
    </w:p>
    <w:tbl>
      <w:tblPr>
        <w:tblW w:w="0" w:type="auto"/>
        <w:tblInd w:w="2602" w:type="dxa"/>
        <w:tblLayout w:type="fixed"/>
        <w:tblCellMar>
          <w:left w:w="72" w:type="dxa"/>
          <w:right w:w="72" w:type="dxa"/>
        </w:tblCellMar>
        <w:tblLook w:val="00BF" w:firstRow="1" w:lastRow="0" w:firstColumn="1" w:lastColumn="0" w:noHBand="0" w:noVBand="0"/>
      </w:tblPr>
      <w:tblGrid>
        <w:gridCol w:w="1728"/>
        <w:gridCol w:w="1710"/>
      </w:tblGrid>
      <w:tr w:rsidR="00192BDA" w14:paraId="53F90B6F" w14:textId="77777777">
        <w:trPr>
          <w:trHeight w:val="144"/>
        </w:trPr>
        <w:tc>
          <w:tcPr>
            <w:tcW w:w="1728" w:type="dxa"/>
            <w:tcBorders>
              <w:top w:val="single" w:sz="6" w:space="0" w:color="000000"/>
              <w:left w:val="single" w:sz="6" w:space="0" w:color="000000"/>
              <w:bottom w:val="single" w:sz="6" w:space="0" w:color="000000"/>
              <w:right w:val="single" w:sz="6" w:space="0" w:color="000000"/>
            </w:tcBorders>
          </w:tcPr>
          <w:p w14:paraId="24F0DF23"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CUMPLE</w:t>
            </w:r>
          </w:p>
        </w:tc>
        <w:tc>
          <w:tcPr>
            <w:tcW w:w="1710" w:type="dxa"/>
            <w:tcBorders>
              <w:top w:val="single" w:sz="6" w:space="0" w:color="000000"/>
              <w:left w:val="single" w:sz="6" w:space="0" w:color="000000"/>
              <w:bottom w:val="single" w:sz="6" w:space="0" w:color="000000"/>
              <w:right w:val="single" w:sz="6" w:space="0" w:color="000000"/>
            </w:tcBorders>
          </w:tcPr>
          <w:p w14:paraId="47AD072C"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NO CUMPLE</w:t>
            </w:r>
          </w:p>
        </w:tc>
      </w:tr>
      <w:tr w:rsidR="00192BDA" w14:paraId="48991B43" w14:textId="77777777">
        <w:trPr>
          <w:trHeight w:val="144"/>
        </w:trPr>
        <w:tc>
          <w:tcPr>
            <w:tcW w:w="1728" w:type="dxa"/>
            <w:tcBorders>
              <w:top w:val="single" w:sz="6" w:space="0" w:color="000000"/>
              <w:left w:val="single" w:sz="6" w:space="0" w:color="000000"/>
              <w:bottom w:val="single" w:sz="6" w:space="0" w:color="000000"/>
              <w:right w:val="single" w:sz="6" w:space="0" w:color="000000"/>
            </w:tcBorders>
          </w:tcPr>
          <w:p w14:paraId="1438831C"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p>
        </w:tc>
        <w:tc>
          <w:tcPr>
            <w:tcW w:w="1710" w:type="dxa"/>
            <w:tcBorders>
              <w:top w:val="single" w:sz="6" w:space="0" w:color="000000"/>
              <w:left w:val="single" w:sz="6" w:space="0" w:color="000000"/>
              <w:bottom w:val="single" w:sz="6" w:space="0" w:color="000000"/>
              <w:right w:val="single" w:sz="6" w:space="0" w:color="000000"/>
            </w:tcBorders>
          </w:tcPr>
          <w:p w14:paraId="570A7E38" w14:textId="77777777" w:rsidR="00192BDA" w:rsidRDefault="00192BDA">
            <w:pPr>
              <w:autoSpaceDE w:val="0"/>
              <w:autoSpaceDN w:val="0"/>
              <w:adjustRightInd w:val="0"/>
              <w:spacing w:after="0" w:line="240" w:lineRule="auto"/>
              <w:rPr>
                <w:rFonts w:ascii="Century Gothic" w:hAnsi="Century Gothic" w:cs="Century Gothic"/>
                <w:color w:val="000000"/>
              </w:rPr>
            </w:pPr>
          </w:p>
        </w:tc>
      </w:tr>
    </w:tbl>
    <w:p w14:paraId="34B7A8EA"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p>
    <w:p w14:paraId="04D7EF1B"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B.12.4. Error de histéresis</w:t>
      </w:r>
    </w:p>
    <w:tbl>
      <w:tblPr>
        <w:tblW w:w="0" w:type="auto"/>
        <w:tblInd w:w="2602" w:type="dxa"/>
        <w:tblLayout w:type="fixed"/>
        <w:tblCellMar>
          <w:left w:w="72" w:type="dxa"/>
          <w:right w:w="72" w:type="dxa"/>
        </w:tblCellMar>
        <w:tblLook w:val="00BF" w:firstRow="1" w:lastRow="0" w:firstColumn="1" w:lastColumn="0" w:noHBand="0" w:noVBand="0"/>
      </w:tblPr>
      <w:tblGrid>
        <w:gridCol w:w="1728"/>
        <w:gridCol w:w="1710"/>
      </w:tblGrid>
      <w:tr w:rsidR="00192BDA" w14:paraId="5411D7C6" w14:textId="77777777">
        <w:trPr>
          <w:trHeight w:val="144"/>
        </w:trPr>
        <w:tc>
          <w:tcPr>
            <w:tcW w:w="1728" w:type="dxa"/>
            <w:tcBorders>
              <w:top w:val="single" w:sz="6" w:space="0" w:color="000000"/>
              <w:left w:val="single" w:sz="6" w:space="0" w:color="000000"/>
              <w:bottom w:val="single" w:sz="6" w:space="0" w:color="000000"/>
              <w:right w:val="single" w:sz="6" w:space="0" w:color="000000"/>
            </w:tcBorders>
          </w:tcPr>
          <w:p w14:paraId="6AFC86F8"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CUMPLE</w:t>
            </w:r>
          </w:p>
        </w:tc>
        <w:tc>
          <w:tcPr>
            <w:tcW w:w="1710" w:type="dxa"/>
            <w:tcBorders>
              <w:top w:val="single" w:sz="6" w:space="0" w:color="000000"/>
              <w:left w:val="single" w:sz="6" w:space="0" w:color="000000"/>
              <w:bottom w:val="single" w:sz="6" w:space="0" w:color="000000"/>
              <w:right w:val="single" w:sz="6" w:space="0" w:color="000000"/>
            </w:tcBorders>
          </w:tcPr>
          <w:p w14:paraId="74D2BFB7"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NO CUMPLE</w:t>
            </w:r>
          </w:p>
        </w:tc>
      </w:tr>
      <w:tr w:rsidR="00192BDA" w14:paraId="187C41CF" w14:textId="77777777">
        <w:trPr>
          <w:trHeight w:val="144"/>
        </w:trPr>
        <w:tc>
          <w:tcPr>
            <w:tcW w:w="1728" w:type="dxa"/>
            <w:tcBorders>
              <w:top w:val="single" w:sz="6" w:space="0" w:color="000000"/>
              <w:left w:val="single" w:sz="6" w:space="0" w:color="000000"/>
              <w:bottom w:val="single" w:sz="6" w:space="0" w:color="000000"/>
              <w:right w:val="single" w:sz="6" w:space="0" w:color="000000"/>
            </w:tcBorders>
          </w:tcPr>
          <w:p w14:paraId="4B8FB05A"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p>
        </w:tc>
        <w:tc>
          <w:tcPr>
            <w:tcW w:w="1710" w:type="dxa"/>
            <w:tcBorders>
              <w:top w:val="single" w:sz="6" w:space="0" w:color="000000"/>
              <w:left w:val="single" w:sz="6" w:space="0" w:color="000000"/>
              <w:bottom w:val="single" w:sz="6" w:space="0" w:color="000000"/>
              <w:right w:val="single" w:sz="6" w:space="0" w:color="000000"/>
            </w:tcBorders>
          </w:tcPr>
          <w:p w14:paraId="626D5C56" w14:textId="77777777" w:rsidR="00192BDA" w:rsidRDefault="00192BDA">
            <w:pPr>
              <w:autoSpaceDE w:val="0"/>
              <w:autoSpaceDN w:val="0"/>
              <w:adjustRightInd w:val="0"/>
              <w:spacing w:after="0" w:line="240" w:lineRule="auto"/>
              <w:rPr>
                <w:rFonts w:ascii="Century Gothic" w:hAnsi="Century Gothic" w:cs="Century Gothic"/>
                <w:color w:val="000000"/>
              </w:rPr>
            </w:pPr>
          </w:p>
        </w:tc>
      </w:tr>
    </w:tbl>
    <w:p w14:paraId="71F5719F"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p>
    <w:p w14:paraId="7014CF47" w14:textId="77777777" w:rsidR="00192BDA" w:rsidRDefault="00192BDA" w:rsidP="00192BDA">
      <w:pPr>
        <w:autoSpaceDE w:val="0"/>
        <w:autoSpaceDN w:val="0"/>
        <w:adjustRightInd w:val="0"/>
        <w:spacing w:after="120" w:line="240" w:lineRule="auto"/>
        <w:ind w:left="-23"/>
        <w:jc w:val="both"/>
        <w:rPr>
          <w:rFonts w:ascii="Century Gothic" w:hAnsi="Century Gothic" w:cs="Century Gothic"/>
          <w:i/>
          <w:iCs/>
          <w:color w:val="000000"/>
        </w:rPr>
      </w:pPr>
      <w:r>
        <w:rPr>
          <w:rFonts w:ascii="Century Gothic" w:hAnsi="Century Gothic" w:cs="Century Gothic"/>
          <w:b/>
          <w:bCs/>
          <w:color w:val="000000"/>
        </w:rPr>
        <w:t>NOTA 12:</w:t>
      </w:r>
      <w:r>
        <w:rPr>
          <w:rFonts w:ascii="Century Gothic" w:hAnsi="Century Gothic" w:cs="Century Gothic"/>
          <w:color w:val="000000"/>
        </w:rPr>
        <w:t xml:space="preserve"> </w:t>
      </w:r>
      <w:r>
        <w:rPr>
          <w:rFonts w:ascii="Century Gothic" w:hAnsi="Century Gothic" w:cs="Century Gothic"/>
          <w:i/>
          <w:iCs/>
          <w:color w:val="000000"/>
        </w:rPr>
        <w:t>El propósito de este ensayo es determinar si el elemento sensor elástico ha sido expuesto a una tensión dentro del intervalo elástico (es decir el intervalo de Hooke) o no a través de todo el intervalo  de presión.</w:t>
      </w:r>
    </w:p>
    <w:p w14:paraId="6960D3FF"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Consultar el numeral 7.5.4 para referencia. El ensayo debe ser llevado a cabo de acuerdo a lo indicado en el numeral A.11.</w:t>
      </w:r>
    </w:p>
    <w:p w14:paraId="42B1CB8F"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B.12.5. Construcción y materiales</w:t>
      </w:r>
    </w:p>
    <w:tbl>
      <w:tblPr>
        <w:tblW w:w="0" w:type="auto"/>
        <w:tblInd w:w="2602" w:type="dxa"/>
        <w:tblLayout w:type="fixed"/>
        <w:tblCellMar>
          <w:left w:w="72" w:type="dxa"/>
          <w:right w:w="72" w:type="dxa"/>
        </w:tblCellMar>
        <w:tblLook w:val="00BF" w:firstRow="1" w:lastRow="0" w:firstColumn="1" w:lastColumn="0" w:noHBand="0" w:noVBand="0"/>
      </w:tblPr>
      <w:tblGrid>
        <w:gridCol w:w="1728"/>
        <w:gridCol w:w="1710"/>
      </w:tblGrid>
      <w:tr w:rsidR="00192BDA" w14:paraId="606F1753" w14:textId="77777777">
        <w:trPr>
          <w:trHeight w:val="144"/>
        </w:trPr>
        <w:tc>
          <w:tcPr>
            <w:tcW w:w="1728" w:type="dxa"/>
            <w:tcBorders>
              <w:top w:val="single" w:sz="6" w:space="0" w:color="000000"/>
              <w:left w:val="single" w:sz="6" w:space="0" w:color="000000"/>
              <w:bottom w:val="single" w:sz="6" w:space="0" w:color="000000"/>
              <w:right w:val="single" w:sz="6" w:space="0" w:color="000000"/>
            </w:tcBorders>
          </w:tcPr>
          <w:p w14:paraId="39DAF255"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CUMPLE</w:t>
            </w:r>
          </w:p>
        </w:tc>
        <w:tc>
          <w:tcPr>
            <w:tcW w:w="1710" w:type="dxa"/>
            <w:tcBorders>
              <w:top w:val="single" w:sz="6" w:space="0" w:color="000000"/>
              <w:left w:val="single" w:sz="6" w:space="0" w:color="000000"/>
              <w:bottom w:val="single" w:sz="6" w:space="0" w:color="000000"/>
              <w:right w:val="single" w:sz="6" w:space="0" w:color="000000"/>
            </w:tcBorders>
          </w:tcPr>
          <w:p w14:paraId="1F8F885D"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NO CUMPLE</w:t>
            </w:r>
          </w:p>
        </w:tc>
      </w:tr>
      <w:tr w:rsidR="00192BDA" w14:paraId="785C3C8D" w14:textId="77777777">
        <w:trPr>
          <w:trHeight w:val="144"/>
        </w:trPr>
        <w:tc>
          <w:tcPr>
            <w:tcW w:w="1728" w:type="dxa"/>
            <w:tcBorders>
              <w:top w:val="single" w:sz="6" w:space="0" w:color="000000"/>
              <w:left w:val="single" w:sz="6" w:space="0" w:color="000000"/>
              <w:bottom w:val="single" w:sz="6" w:space="0" w:color="000000"/>
              <w:right w:val="single" w:sz="6" w:space="0" w:color="000000"/>
            </w:tcBorders>
          </w:tcPr>
          <w:p w14:paraId="20DEA631"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p>
        </w:tc>
        <w:tc>
          <w:tcPr>
            <w:tcW w:w="1710" w:type="dxa"/>
            <w:tcBorders>
              <w:top w:val="single" w:sz="6" w:space="0" w:color="000000"/>
              <w:left w:val="single" w:sz="6" w:space="0" w:color="000000"/>
              <w:bottom w:val="single" w:sz="6" w:space="0" w:color="000000"/>
              <w:right w:val="single" w:sz="6" w:space="0" w:color="000000"/>
            </w:tcBorders>
          </w:tcPr>
          <w:p w14:paraId="189A73E1" w14:textId="77777777" w:rsidR="00192BDA" w:rsidRDefault="00192BDA">
            <w:pPr>
              <w:autoSpaceDE w:val="0"/>
              <w:autoSpaceDN w:val="0"/>
              <w:adjustRightInd w:val="0"/>
              <w:spacing w:after="0" w:line="240" w:lineRule="auto"/>
              <w:rPr>
                <w:rFonts w:ascii="Century Gothic" w:hAnsi="Century Gothic" w:cs="Century Gothic"/>
                <w:color w:val="000000"/>
              </w:rPr>
            </w:pPr>
          </w:p>
        </w:tc>
      </w:tr>
    </w:tbl>
    <w:p w14:paraId="058BE7CF"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p>
    <w:p w14:paraId="6348A9F8"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Consultar el numeral 7.5.5 para referencia. El ensayo debe ser llevado a cabo de acuerdo a lo descrito en el numeral A.12. El ensayo de presión debe ser llevado a cabo de acuerdo a lo indicado en el numeral B.2.</w:t>
      </w:r>
    </w:p>
    <w:p w14:paraId="75AD6AA7" w14:textId="77777777" w:rsidR="00192BDA" w:rsidRDefault="00192BDA" w:rsidP="00192BDA">
      <w:pPr>
        <w:autoSpaceDE w:val="0"/>
        <w:autoSpaceDN w:val="0"/>
        <w:adjustRightInd w:val="0"/>
        <w:spacing w:after="120" w:line="240" w:lineRule="auto"/>
        <w:ind w:left="-23"/>
        <w:jc w:val="both"/>
        <w:rPr>
          <w:rFonts w:ascii="Century Gothic" w:hAnsi="Century Gothic" w:cs="Century Gothic"/>
          <w:i/>
          <w:iCs/>
          <w:color w:val="000000"/>
        </w:rPr>
      </w:pPr>
      <w:r>
        <w:rPr>
          <w:rFonts w:ascii="Century Gothic" w:hAnsi="Century Gothic" w:cs="Century Gothic"/>
          <w:b/>
          <w:bCs/>
          <w:color w:val="000000"/>
        </w:rPr>
        <w:t>NOTA 13:</w:t>
      </w:r>
      <w:r>
        <w:rPr>
          <w:rFonts w:ascii="Century Gothic" w:hAnsi="Century Gothic" w:cs="Century Gothic"/>
          <w:color w:val="000000"/>
        </w:rPr>
        <w:t xml:space="preserve"> </w:t>
      </w:r>
      <w:r>
        <w:rPr>
          <w:rFonts w:ascii="Century Gothic" w:hAnsi="Century Gothic" w:cs="Century Gothic"/>
          <w:i/>
          <w:iCs/>
          <w:color w:val="000000"/>
        </w:rPr>
        <w:t>La construcción del manómetro aneroide y el material para los elementos sensores elásticos deben asegurar una estabilidad adecuada de la medición. Los elementos sensores elásticos deben ser calibrados de acuerdo a la presión y a la temperatura.</w:t>
      </w:r>
    </w:p>
    <w:p w14:paraId="18E18786"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B.13. Medidas de seguridad a ensayo de manipulación</w:t>
      </w:r>
    </w:p>
    <w:p w14:paraId="1F18E717"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Las medidas de seguridad a ensayo de manipulación del manómetro deben requerir el uso de una herramienta.</w:t>
      </w:r>
    </w:p>
    <w:tbl>
      <w:tblPr>
        <w:tblW w:w="0" w:type="auto"/>
        <w:tblInd w:w="2602" w:type="dxa"/>
        <w:tblLayout w:type="fixed"/>
        <w:tblCellMar>
          <w:left w:w="72" w:type="dxa"/>
          <w:right w:w="72" w:type="dxa"/>
        </w:tblCellMar>
        <w:tblLook w:val="00BF" w:firstRow="1" w:lastRow="0" w:firstColumn="1" w:lastColumn="0" w:noHBand="0" w:noVBand="0"/>
      </w:tblPr>
      <w:tblGrid>
        <w:gridCol w:w="1728"/>
        <w:gridCol w:w="1710"/>
      </w:tblGrid>
      <w:tr w:rsidR="00192BDA" w14:paraId="2DE3F152" w14:textId="77777777">
        <w:trPr>
          <w:trHeight w:val="144"/>
        </w:trPr>
        <w:tc>
          <w:tcPr>
            <w:tcW w:w="1728" w:type="dxa"/>
            <w:tcBorders>
              <w:top w:val="single" w:sz="6" w:space="0" w:color="000000"/>
              <w:left w:val="single" w:sz="6" w:space="0" w:color="000000"/>
              <w:bottom w:val="single" w:sz="6" w:space="0" w:color="000000"/>
              <w:right w:val="single" w:sz="6" w:space="0" w:color="000000"/>
            </w:tcBorders>
          </w:tcPr>
          <w:p w14:paraId="196614CE"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CUMPLE</w:t>
            </w:r>
          </w:p>
        </w:tc>
        <w:tc>
          <w:tcPr>
            <w:tcW w:w="1710" w:type="dxa"/>
            <w:tcBorders>
              <w:top w:val="single" w:sz="6" w:space="0" w:color="000000"/>
              <w:left w:val="single" w:sz="6" w:space="0" w:color="000000"/>
              <w:bottom w:val="single" w:sz="6" w:space="0" w:color="000000"/>
              <w:right w:val="single" w:sz="6" w:space="0" w:color="000000"/>
            </w:tcBorders>
          </w:tcPr>
          <w:p w14:paraId="7C38E631"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NO CUMPLE</w:t>
            </w:r>
          </w:p>
        </w:tc>
      </w:tr>
      <w:tr w:rsidR="00192BDA" w14:paraId="34B4A405" w14:textId="77777777">
        <w:trPr>
          <w:trHeight w:val="144"/>
        </w:trPr>
        <w:tc>
          <w:tcPr>
            <w:tcW w:w="1728" w:type="dxa"/>
            <w:tcBorders>
              <w:top w:val="single" w:sz="6" w:space="0" w:color="000000"/>
              <w:left w:val="single" w:sz="6" w:space="0" w:color="000000"/>
              <w:bottom w:val="single" w:sz="6" w:space="0" w:color="000000"/>
              <w:right w:val="single" w:sz="6" w:space="0" w:color="000000"/>
            </w:tcBorders>
          </w:tcPr>
          <w:p w14:paraId="1CAD92A9"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p>
        </w:tc>
        <w:tc>
          <w:tcPr>
            <w:tcW w:w="1710" w:type="dxa"/>
            <w:tcBorders>
              <w:top w:val="single" w:sz="6" w:space="0" w:color="000000"/>
              <w:left w:val="single" w:sz="6" w:space="0" w:color="000000"/>
              <w:bottom w:val="single" w:sz="6" w:space="0" w:color="000000"/>
              <w:right w:val="single" w:sz="6" w:space="0" w:color="000000"/>
            </w:tcBorders>
          </w:tcPr>
          <w:p w14:paraId="49E015E4" w14:textId="77777777" w:rsidR="00192BDA" w:rsidRDefault="00192BDA">
            <w:pPr>
              <w:autoSpaceDE w:val="0"/>
              <w:autoSpaceDN w:val="0"/>
              <w:adjustRightInd w:val="0"/>
              <w:spacing w:after="0" w:line="240" w:lineRule="auto"/>
              <w:rPr>
                <w:rFonts w:ascii="Century Gothic" w:hAnsi="Century Gothic" w:cs="Century Gothic"/>
                <w:color w:val="000000"/>
              </w:rPr>
            </w:pPr>
          </w:p>
        </w:tc>
      </w:tr>
    </w:tbl>
    <w:p w14:paraId="110525A4"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p>
    <w:p w14:paraId="0D81C58B"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Consultar el numeral 7.6.3 para referencia.</w:t>
      </w:r>
    </w:p>
    <w:p w14:paraId="46842B7B"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El ensayo debe realizarse a través de una verificación apropiada.</w:t>
      </w:r>
    </w:p>
    <w:p w14:paraId="5784DA2F" w14:textId="77777777" w:rsidR="00192BDA" w:rsidRDefault="00192BDA" w:rsidP="00192BDA">
      <w:pPr>
        <w:autoSpaceDE w:val="0"/>
        <w:autoSpaceDN w:val="0"/>
        <w:adjustRightInd w:val="0"/>
        <w:spacing w:after="120" w:line="240" w:lineRule="auto"/>
        <w:ind w:left="-23"/>
        <w:jc w:val="center"/>
        <w:rPr>
          <w:rFonts w:ascii="Century Gothic" w:hAnsi="Century Gothic" w:cs="Century Gothic"/>
          <w:b/>
          <w:bCs/>
          <w:color w:val="000000"/>
        </w:rPr>
      </w:pPr>
      <w:r>
        <w:rPr>
          <w:rFonts w:ascii="Century Gothic" w:hAnsi="Century Gothic" w:cs="Century Gothic"/>
          <w:b/>
          <w:bCs/>
          <w:color w:val="000000"/>
        </w:rPr>
        <w:t>Apéndice C</w:t>
      </w:r>
    </w:p>
    <w:p w14:paraId="1EB32860" w14:textId="77777777" w:rsidR="00192BDA" w:rsidRDefault="00192BDA" w:rsidP="00192BDA">
      <w:pPr>
        <w:autoSpaceDE w:val="0"/>
        <w:autoSpaceDN w:val="0"/>
        <w:adjustRightInd w:val="0"/>
        <w:spacing w:after="120" w:line="240" w:lineRule="auto"/>
        <w:ind w:left="-23"/>
        <w:jc w:val="center"/>
        <w:rPr>
          <w:rFonts w:ascii="Century Gothic" w:hAnsi="Century Gothic" w:cs="Century Gothic"/>
          <w:b/>
          <w:bCs/>
          <w:color w:val="000000"/>
        </w:rPr>
      </w:pPr>
      <w:r>
        <w:rPr>
          <w:rFonts w:ascii="Century Gothic" w:hAnsi="Century Gothic" w:cs="Century Gothic"/>
          <w:b/>
          <w:bCs/>
          <w:color w:val="000000"/>
        </w:rPr>
        <w:t>(Informativo)</w:t>
      </w:r>
    </w:p>
    <w:p w14:paraId="5A20A28C" w14:textId="77777777" w:rsidR="00192BDA" w:rsidRDefault="00192BDA" w:rsidP="00192BDA">
      <w:pPr>
        <w:autoSpaceDE w:val="0"/>
        <w:autoSpaceDN w:val="0"/>
        <w:adjustRightInd w:val="0"/>
        <w:spacing w:after="120" w:line="240" w:lineRule="auto"/>
        <w:ind w:left="-23"/>
        <w:jc w:val="center"/>
        <w:rPr>
          <w:rFonts w:ascii="Century Gothic" w:hAnsi="Century Gothic" w:cs="Century Gothic"/>
          <w:b/>
          <w:bCs/>
          <w:color w:val="000000"/>
        </w:rPr>
      </w:pPr>
      <w:r>
        <w:rPr>
          <w:rFonts w:ascii="Century Gothic" w:hAnsi="Century Gothic" w:cs="Century Gothic"/>
          <w:b/>
          <w:bCs/>
          <w:color w:val="000000"/>
        </w:rPr>
        <w:t>Recomendación para ser incluida en las instrucciones que acompañan los esfigmomanómetros  con manómetro de columna de mercurio</w:t>
      </w:r>
    </w:p>
    <w:p w14:paraId="3108AD20"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C.1. Pautas y precauciones</w:t>
      </w:r>
    </w:p>
    <w:p w14:paraId="34E67D6B"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Un esfigmomanómetro de columna de mercurio debe manejarse con cuidado. En particular, tener cuidado de no dejar caer el instrumento o tratarlo de cualquier modo que pueda resultar en daño para el manómetro. Se debe hacer revisiones regulares para asegurar que no hay fugas en el sistema de inflación y para asegurar que el manómetro no ha sido dañado causando la perdida de mercurio.</w:t>
      </w:r>
    </w:p>
    <w:p w14:paraId="09662EB7"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C.2. Salud y seguridad en el manejo de mercurio</w:t>
      </w:r>
    </w:p>
    <w:p w14:paraId="301AE8D7"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La exposición al mercurio puede causar efectos toxicológicos graves; la absorción de mercurio resulta en desórdenes neuro-psiquiátricos y, en casos extremos, en nefrosis. Por lo cual, se debe tomar precauciones al momento de llevar a cabo el mantenimiento de un esfigmomanómetro de mercurio.</w:t>
      </w:r>
    </w:p>
    <w:p w14:paraId="13634917"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Para la limpieza o reparación del instrumento, éste debe se debe colocar en una bandeja con una superficie lisa e impermeable con un declive alejado del operador de alrededor de 10º en horizontal con un contenedor lleno de agua en la parte posterior. Se deben utilizar guantes apropiados (por ejemplo, de látex) para evitar el contacto directo con la piel. Se debe realizar el trabajo en un área ventilada, y evitar la ingestión o inhalación del vapor.</w:t>
      </w:r>
    </w:p>
    <w:p w14:paraId="62F7A7AF"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Para reparaciones más extensas, el instrumento se debe empacar de forma segura con un relleno adecuado, sellar en una bolsa de plástico o contenedor, y ser devuelto al técnico especializado. Es importante mantener un alto estándar de higiene ocupacional en las premisas donde los instrumentos contenedores de mercurio se reparan. Se conoce que ha habido absorción crónica de mercurio en individuos que reparan esfigmomanómetros.</w:t>
      </w:r>
    </w:p>
    <w:p w14:paraId="51E8C47B"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C.3. Derrame de mercurio</w:t>
      </w:r>
    </w:p>
    <w:p w14:paraId="69C68FB4"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Cuando ocurre un derrame de mercurio, se deben utilizar guantes de látex. Evitar inhalaciones prolongadas de mercurio. No usar un sistema de aspiración abierto para ayudar la recolección.</w:t>
      </w:r>
    </w:p>
    <w:p w14:paraId="0183D140"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Recolectar todas las gotas pequeñas del derrame de mercurio en un glóbulo e inmediatamente transferir todo el mercurio en un contenedor, que debe ser sellado.</w:t>
      </w:r>
    </w:p>
    <w:p w14:paraId="38FF2418"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 xml:space="preserve">Después de remover todo el mercurio como sea posible, tratar las superficies contaminadas con un limpiador compuesto de parte iguales de hidróxido de calcio y sulfuro en polvo mezclado con agua para formar una pasta delgada. Aplicar esta </w:t>
      </w:r>
      <w:r>
        <w:rPr>
          <w:rFonts w:ascii="Century Gothic" w:hAnsi="Century Gothic" w:cs="Century Gothic"/>
          <w:color w:val="000000"/>
        </w:rPr>
        <w:lastRenderedPageBreak/>
        <w:t>pasta a todas las superficies contaminadas y dejar secar. Después de 24 h, remover la pasta y lavar las superficies con agua limpia. Dejar secar y ventilar el área.</w:t>
      </w:r>
    </w:p>
    <w:p w14:paraId="2F188E21"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C.4. Limpieza del tubo del manómetro</w:t>
      </w:r>
    </w:p>
    <w:p w14:paraId="5C114C06"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Para obtener los mejores resultados de un esfigmomanómetro de columna de mercurio, el tubo del manómetro debe ser limpiado regularmente (por ejemplo, bajo el programa de mantenimiento recomendado). Esto para asegurar que el mercurio se mueve libremente de arriba hacia abajo en el tubo, y para que responda rápidamente a los cambios de presión en el brazalete.</w:t>
      </w:r>
    </w:p>
    <w:p w14:paraId="1E9E5953"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Durante la limpieza, se debe evitar la contaminación de la ropa. Cualquier material contaminado con mercurio debe ser sellado en una bolsa plástica antes de su eliminación en un recipiente de desecho.</w:t>
      </w:r>
    </w:p>
    <w:p w14:paraId="3BD58225"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p>
    <w:p w14:paraId="08EE99BD" w14:textId="77777777" w:rsidR="00192BDA" w:rsidRDefault="00192BDA" w:rsidP="00192BDA">
      <w:pPr>
        <w:autoSpaceDE w:val="0"/>
        <w:autoSpaceDN w:val="0"/>
        <w:adjustRightInd w:val="0"/>
        <w:spacing w:after="120" w:line="240" w:lineRule="auto"/>
        <w:ind w:left="-23"/>
        <w:jc w:val="center"/>
        <w:rPr>
          <w:rFonts w:ascii="Century Gothic" w:hAnsi="Century Gothic" w:cs="Century Gothic"/>
          <w:b/>
          <w:bCs/>
          <w:color w:val="000000"/>
        </w:rPr>
      </w:pPr>
      <w:r>
        <w:rPr>
          <w:rFonts w:ascii="Century Gothic" w:hAnsi="Century Gothic" w:cs="Century Gothic"/>
          <w:b/>
          <w:bCs/>
          <w:color w:val="000000"/>
        </w:rPr>
        <w:t>Apéndice D</w:t>
      </w:r>
    </w:p>
    <w:p w14:paraId="448CA866" w14:textId="77777777" w:rsidR="00192BDA" w:rsidRDefault="00192BDA" w:rsidP="00192BDA">
      <w:pPr>
        <w:autoSpaceDE w:val="0"/>
        <w:autoSpaceDN w:val="0"/>
        <w:adjustRightInd w:val="0"/>
        <w:spacing w:after="120" w:line="240" w:lineRule="auto"/>
        <w:ind w:left="-23"/>
        <w:jc w:val="center"/>
        <w:rPr>
          <w:rFonts w:ascii="Century Gothic" w:hAnsi="Century Gothic" w:cs="Century Gothic"/>
          <w:b/>
          <w:bCs/>
          <w:color w:val="000000"/>
        </w:rPr>
      </w:pPr>
      <w:r>
        <w:rPr>
          <w:rFonts w:ascii="Century Gothic" w:hAnsi="Century Gothic" w:cs="Century Gothic"/>
          <w:b/>
          <w:bCs/>
          <w:color w:val="000000"/>
        </w:rPr>
        <w:t>(Normativo)</w:t>
      </w:r>
    </w:p>
    <w:p w14:paraId="6325287F" w14:textId="77777777" w:rsidR="00192BDA" w:rsidRDefault="00192BDA" w:rsidP="00192BDA">
      <w:pPr>
        <w:autoSpaceDE w:val="0"/>
        <w:autoSpaceDN w:val="0"/>
        <w:adjustRightInd w:val="0"/>
        <w:spacing w:after="120" w:line="240" w:lineRule="auto"/>
        <w:ind w:left="-23"/>
        <w:jc w:val="center"/>
        <w:rPr>
          <w:rFonts w:ascii="Century Gothic" w:hAnsi="Century Gothic" w:cs="Century Gothic"/>
          <w:b/>
          <w:bCs/>
          <w:color w:val="000000"/>
        </w:rPr>
      </w:pPr>
      <w:r>
        <w:rPr>
          <w:rFonts w:ascii="Century Gothic" w:hAnsi="Century Gothic" w:cs="Century Gothic"/>
          <w:b/>
          <w:bCs/>
          <w:color w:val="000000"/>
        </w:rPr>
        <w:t>Recomendación para uso y aplicación de los transductores en esfigmomanómetros</w:t>
      </w:r>
    </w:p>
    <w:p w14:paraId="238F6901" w14:textId="77777777" w:rsidR="00192BDA" w:rsidRDefault="00192BDA" w:rsidP="00192BDA">
      <w:pPr>
        <w:autoSpaceDE w:val="0"/>
        <w:autoSpaceDN w:val="0"/>
        <w:adjustRightInd w:val="0"/>
        <w:spacing w:after="120" w:line="240" w:lineRule="auto"/>
        <w:ind w:left="-23"/>
        <w:jc w:val="both"/>
        <w:rPr>
          <w:rFonts w:ascii="Century Gothic" w:hAnsi="Century Gothic" w:cs="Century Gothic"/>
          <w:b/>
          <w:bCs/>
          <w:color w:val="000000"/>
        </w:rPr>
      </w:pPr>
      <w:r>
        <w:rPr>
          <w:rFonts w:ascii="Century Gothic" w:hAnsi="Century Gothic" w:cs="Century Gothic"/>
          <w:b/>
          <w:bCs/>
          <w:color w:val="000000"/>
        </w:rPr>
        <w:t>D.1. Uso de los manómetros</w:t>
      </w:r>
    </w:p>
    <w:p w14:paraId="4FBC0F2C"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color w:val="000000"/>
        </w:rPr>
        <w:t>Solamente manómetros que comprenden un elemento transductor elástico para presión, pueden utilizarse en mediciones tipo oscilatorio.</w:t>
      </w:r>
    </w:p>
    <w:p w14:paraId="7C9EF395"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b/>
          <w:bCs/>
          <w:color w:val="000000"/>
        </w:rPr>
        <w:t>D.2.</w:t>
      </w:r>
      <w:r>
        <w:rPr>
          <w:rFonts w:ascii="Century Gothic" w:hAnsi="Century Gothic" w:cs="Century Gothic"/>
          <w:color w:val="000000"/>
        </w:rPr>
        <w:t xml:space="preserve"> Cuando se usan manómetros de columna de mercurio, los brazos de los instrumentos deben estar colocados en posición vertical con una inclinación menor a 5°, a menos que el diseño del manómetro indique la inclinación de la vertical; en este último caso, los instrumentos deben incluir un dispositivo (nivel de burbuja) que permita verificar la posición indicada.</w:t>
      </w:r>
    </w:p>
    <w:p w14:paraId="78F38AD8"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b/>
          <w:bCs/>
          <w:color w:val="000000"/>
        </w:rPr>
        <w:t>D.3.</w:t>
      </w:r>
      <w:r>
        <w:rPr>
          <w:rFonts w:ascii="Century Gothic" w:hAnsi="Century Gothic" w:cs="Century Gothic"/>
          <w:color w:val="000000"/>
        </w:rPr>
        <w:t xml:space="preserve"> Debe entenderse que cuando se usan estos instrumentos, los errores máximos en servicio son válidos sólo para temperaturas entre 10 °C y 45 °C.</w:t>
      </w:r>
    </w:p>
    <w:p w14:paraId="32227A14" w14:textId="77777777" w:rsidR="00192BDA" w:rsidRDefault="00192BDA" w:rsidP="00192BDA">
      <w:pPr>
        <w:autoSpaceDE w:val="0"/>
        <w:autoSpaceDN w:val="0"/>
        <w:adjustRightInd w:val="0"/>
        <w:spacing w:after="120" w:line="240" w:lineRule="auto"/>
        <w:ind w:left="-23"/>
        <w:jc w:val="center"/>
        <w:rPr>
          <w:rFonts w:ascii="Century Gothic" w:hAnsi="Century Gothic" w:cs="Century Gothic"/>
          <w:b/>
          <w:bCs/>
          <w:color w:val="000000"/>
        </w:rPr>
      </w:pPr>
      <w:r>
        <w:rPr>
          <w:rFonts w:ascii="Century Gothic" w:hAnsi="Century Gothic" w:cs="Century Gothic"/>
          <w:b/>
          <w:bCs/>
          <w:color w:val="000000"/>
        </w:rPr>
        <w:t>Apéndice E</w:t>
      </w:r>
    </w:p>
    <w:p w14:paraId="6FB2239C" w14:textId="77777777" w:rsidR="00192BDA" w:rsidRDefault="00192BDA" w:rsidP="00192BDA">
      <w:pPr>
        <w:autoSpaceDE w:val="0"/>
        <w:autoSpaceDN w:val="0"/>
        <w:adjustRightInd w:val="0"/>
        <w:spacing w:after="120" w:line="240" w:lineRule="auto"/>
        <w:ind w:left="-23"/>
        <w:jc w:val="center"/>
        <w:rPr>
          <w:rFonts w:ascii="Century Gothic" w:hAnsi="Century Gothic" w:cs="Century Gothic"/>
          <w:b/>
          <w:bCs/>
          <w:color w:val="000000"/>
        </w:rPr>
      </w:pPr>
      <w:r>
        <w:rPr>
          <w:rFonts w:ascii="Century Gothic" w:hAnsi="Century Gothic" w:cs="Century Gothic"/>
          <w:b/>
          <w:bCs/>
          <w:color w:val="000000"/>
        </w:rPr>
        <w:t>(Normativo)</w:t>
      </w:r>
    </w:p>
    <w:p w14:paraId="200D096A" w14:textId="77777777" w:rsidR="00192BDA" w:rsidRDefault="00192BDA" w:rsidP="00192BDA">
      <w:pPr>
        <w:autoSpaceDE w:val="0"/>
        <w:autoSpaceDN w:val="0"/>
        <w:adjustRightInd w:val="0"/>
        <w:spacing w:after="120" w:line="240" w:lineRule="auto"/>
        <w:ind w:left="-23"/>
        <w:jc w:val="center"/>
        <w:rPr>
          <w:rFonts w:ascii="Century Gothic" w:hAnsi="Century Gothic" w:cs="Century Gothic"/>
          <w:b/>
          <w:bCs/>
          <w:color w:val="000000"/>
        </w:rPr>
      </w:pPr>
      <w:r>
        <w:rPr>
          <w:rFonts w:ascii="Century Gothic" w:hAnsi="Century Gothic" w:cs="Century Gothic"/>
          <w:b/>
          <w:bCs/>
          <w:color w:val="000000"/>
        </w:rPr>
        <w:t>Recomendación para fabricación de modelo y calibración de prototipo de los esfigmomanómetros mecánicos no invasivos</w:t>
      </w:r>
    </w:p>
    <w:p w14:paraId="2F2EF728"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b/>
          <w:bCs/>
          <w:color w:val="000000"/>
        </w:rPr>
        <w:t>E.1.</w:t>
      </w:r>
      <w:r>
        <w:rPr>
          <w:rFonts w:ascii="Century Gothic" w:hAnsi="Century Gothic" w:cs="Century Gothic"/>
          <w:color w:val="000000"/>
        </w:rPr>
        <w:t xml:space="preserve"> Cada modelo de cada fabricante debe sujetarse a la Aprobación de Modelo o Prototipo.</w:t>
      </w:r>
    </w:p>
    <w:p w14:paraId="37CC9698"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b/>
          <w:bCs/>
          <w:color w:val="000000"/>
        </w:rPr>
        <w:t>E.2.</w:t>
      </w:r>
      <w:r>
        <w:rPr>
          <w:rFonts w:ascii="Century Gothic" w:hAnsi="Century Gothic" w:cs="Century Gothic"/>
          <w:color w:val="000000"/>
        </w:rPr>
        <w:t xml:space="preserve"> Sin autorización especial, no se permiten modificaciones al modelo que conduzcan a afectar las mediciones.</w:t>
      </w:r>
    </w:p>
    <w:p w14:paraId="3EBA0F9F"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b/>
          <w:bCs/>
          <w:color w:val="000000"/>
        </w:rPr>
        <w:t>E.3.</w:t>
      </w:r>
      <w:r>
        <w:rPr>
          <w:rFonts w:ascii="Century Gothic" w:hAnsi="Century Gothic" w:cs="Century Gothic"/>
          <w:color w:val="000000"/>
        </w:rPr>
        <w:t xml:space="preserve"> Los manómetros nuevos, reparados o reajustados, deben ser sometidos a ensayo de verificación inicial.</w:t>
      </w:r>
    </w:p>
    <w:p w14:paraId="02F62EC4"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r>
        <w:rPr>
          <w:rFonts w:ascii="Century Gothic" w:hAnsi="Century Gothic" w:cs="Century Gothic"/>
          <w:b/>
          <w:bCs/>
          <w:color w:val="000000"/>
        </w:rPr>
        <w:t>E.4.</w:t>
      </w:r>
      <w:r>
        <w:rPr>
          <w:rFonts w:ascii="Century Gothic" w:hAnsi="Century Gothic" w:cs="Century Gothic"/>
          <w:color w:val="000000"/>
        </w:rPr>
        <w:t xml:space="preserve"> Deben aplicarse verificaciones periódicas para constatar que los manómetros mantengan sus propiedades metrológicas.</w:t>
      </w:r>
    </w:p>
    <w:p w14:paraId="396CCD2D" w14:textId="77777777" w:rsidR="00192BDA" w:rsidRDefault="00192BDA" w:rsidP="00192BDA">
      <w:pPr>
        <w:autoSpaceDE w:val="0"/>
        <w:autoSpaceDN w:val="0"/>
        <w:adjustRightInd w:val="0"/>
        <w:spacing w:after="120" w:line="240" w:lineRule="auto"/>
        <w:ind w:left="-23"/>
        <w:jc w:val="both"/>
        <w:rPr>
          <w:rFonts w:ascii="Century Gothic" w:hAnsi="Century Gothic" w:cs="Century Gothic"/>
          <w:color w:val="000000"/>
        </w:rPr>
      </w:pPr>
    </w:p>
    <w:p w14:paraId="1E080521" w14:textId="77777777" w:rsidR="00192BDA" w:rsidRDefault="00192BDA" w:rsidP="00192BDA">
      <w:pPr>
        <w:autoSpaceDE w:val="0"/>
        <w:autoSpaceDN w:val="0"/>
        <w:adjustRightInd w:val="0"/>
        <w:spacing w:after="120" w:line="240" w:lineRule="auto"/>
        <w:ind w:left="-23"/>
        <w:jc w:val="center"/>
        <w:rPr>
          <w:rFonts w:ascii="Century Gothic" w:hAnsi="Century Gothic" w:cs="Century Gothic"/>
          <w:b/>
          <w:bCs/>
          <w:color w:val="000000"/>
        </w:rPr>
      </w:pPr>
      <w:r>
        <w:rPr>
          <w:rFonts w:ascii="Century Gothic" w:hAnsi="Century Gothic" w:cs="Century Gothic"/>
          <w:b/>
          <w:bCs/>
          <w:color w:val="000000"/>
        </w:rPr>
        <w:lastRenderedPageBreak/>
        <w:t>Apéndice F</w:t>
      </w:r>
    </w:p>
    <w:p w14:paraId="34B97BEF" w14:textId="77777777" w:rsidR="00192BDA" w:rsidRDefault="00192BDA" w:rsidP="00192BDA">
      <w:pPr>
        <w:autoSpaceDE w:val="0"/>
        <w:autoSpaceDN w:val="0"/>
        <w:adjustRightInd w:val="0"/>
        <w:spacing w:after="120" w:line="240" w:lineRule="auto"/>
        <w:ind w:left="-23"/>
        <w:jc w:val="center"/>
        <w:rPr>
          <w:rFonts w:ascii="Century Gothic" w:hAnsi="Century Gothic" w:cs="Century Gothic"/>
          <w:b/>
          <w:bCs/>
          <w:color w:val="000000"/>
        </w:rPr>
      </w:pPr>
      <w:r>
        <w:rPr>
          <w:rFonts w:ascii="Century Gothic" w:hAnsi="Century Gothic" w:cs="Century Gothic"/>
          <w:b/>
          <w:bCs/>
          <w:color w:val="000000"/>
        </w:rPr>
        <w:t>(Normativo)</w:t>
      </w:r>
    </w:p>
    <w:p w14:paraId="4AD45B76" w14:textId="77777777" w:rsidR="00192BDA" w:rsidRDefault="00192BDA" w:rsidP="00192BDA">
      <w:pPr>
        <w:autoSpaceDE w:val="0"/>
        <w:autoSpaceDN w:val="0"/>
        <w:adjustRightInd w:val="0"/>
        <w:spacing w:after="120" w:line="240" w:lineRule="auto"/>
        <w:ind w:left="-23"/>
        <w:jc w:val="center"/>
        <w:rPr>
          <w:rFonts w:ascii="Century Gothic" w:hAnsi="Century Gothic" w:cs="Century Gothic"/>
          <w:b/>
          <w:bCs/>
          <w:color w:val="000000"/>
        </w:rPr>
      </w:pPr>
      <w:r>
        <w:rPr>
          <w:rFonts w:ascii="Century Gothic" w:hAnsi="Century Gothic" w:cs="Century Gothic"/>
          <w:b/>
          <w:bCs/>
          <w:color w:val="000000"/>
        </w:rPr>
        <w:t>Tabla de material y características básicas de los esfigmomanómetros mecánicos no invasivos</w:t>
      </w:r>
    </w:p>
    <w:tbl>
      <w:tblPr>
        <w:tblW w:w="0" w:type="auto"/>
        <w:tblInd w:w="64" w:type="dxa"/>
        <w:tblLayout w:type="fixed"/>
        <w:tblCellMar>
          <w:left w:w="72" w:type="dxa"/>
          <w:right w:w="72" w:type="dxa"/>
        </w:tblCellMar>
        <w:tblLook w:val="00BF" w:firstRow="1" w:lastRow="0" w:firstColumn="1" w:lastColumn="0" w:noHBand="0" w:noVBand="0"/>
      </w:tblPr>
      <w:tblGrid>
        <w:gridCol w:w="2906"/>
        <w:gridCol w:w="2358"/>
        <w:gridCol w:w="3448"/>
      </w:tblGrid>
      <w:tr w:rsidR="00192BDA" w14:paraId="41191958" w14:textId="77777777">
        <w:trPr>
          <w:trHeight w:val="144"/>
        </w:trPr>
        <w:tc>
          <w:tcPr>
            <w:tcW w:w="2906" w:type="dxa"/>
            <w:tcBorders>
              <w:top w:val="single" w:sz="6" w:space="0" w:color="000000"/>
              <w:left w:val="single" w:sz="6" w:space="0" w:color="000000"/>
              <w:bottom w:val="single" w:sz="6" w:space="0" w:color="000000"/>
              <w:right w:val="single" w:sz="6" w:space="0" w:color="000000"/>
            </w:tcBorders>
            <w:shd w:val="clear" w:color="auto" w:fill="C0C0C0"/>
            <w:vAlign w:val="center"/>
          </w:tcPr>
          <w:p w14:paraId="4FC59D53" w14:textId="77777777" w:rsidR="00192BDA" w:rsidRDefault="00192BDA">
            <w:pPr>
              <w:autoSpaceDE w:val="0"/>
              <w:autoSpaceDN w:val="0"/>
              <w:adjustRightInd w:val="0"/>
              <w:spacing w:after="120" w:line="240" w:lineRule="auto"/>
              <w:jc w:val="both"/>
              <w:rPr>
                <w:rFonts w:ascii="Century Gothic" w:hAnsi="Century Gothic" w:cs="Century Gothic"/>
                <w:b/>
                <w:bCs/>
                <w:color w:val="000000"/>
              </w:rPr>
            </w:pPr>
          </w:p>
        </w:tc>
        <w:tc>
          <w:tcPr>
            <w:tcW w:w="2358" w:type="dxa"/>
            <w:tcBorders>
              <w:top w:val="single" w:sz="6" w:space="0" w:color="000000"/>
              <w:left w:val="single" w:sz="6" w:space="0" w:color="000000"/>
              <w:bottom w:val="single" w:sz="6" w:space="0" w:color="000000"/>
              <w:right w:val="single" w:sz="6" w:space="0" w:color="000000"/>
            </w:tcBorders>
            <w:shd w:val="clear" w:color="auto" w:fill="C0C0C0"/>
            <w:vAlign w:val="center"/>
          </w:tcPr>
          <w:p w14:paraId="6B3162B9" w14:textId="77777777" w:rsidR="00192BDA" w:rsidRDefault="00192BDA">
            <w:pPr>
              <w:autoSpaceDE w:val="0"/>
              <w:autoSpaceDN w:val="0"/>
              <w:adjustRightInd w:val="0"/>
              <w:spacing w:after="120" w:line="240" w:lineRule="auto"/>
              <w:jc w:val="center"/>
              <w:rPr>
                <w:rFonts w:ascii="Century Gothic" w:hAnsi="Century Gothic" w:cs="Century Gothic"/>
                <w:b/>
                <w:bCs/>
                <w:color w:val="000000"/>
              </w:rPr>
            </w:pPr>
            <w:r>
              <w:rPr>
                <w:rFonts w:ascii="Century Gothic" w:hAnsi="Century Gothic" w:cs="Century Gothic"/>
                <w:b/>
                <w:bCs/>
                <w:color w:val="000000"/>
              </w:rPr>
              <w:t>Material calidad de uso médico</w:t>
            </w:r>
          </w:p>
        </w:tc>
        <w:tc>
          <w:tcPr>
            <w:tcW w:w="3448" w:type="dxa"/>
            <w:tcBorders>
              <w:top w:val="single" w:sz="6" w:space="0" w:color="000000"/>
              <w:left w:val="single" w:sz="6" w:space="0" w:color="000000"/>
              <w:bottom w:val="single" w:sz="6" w:space="0" w:color="000000"/>
              <w:right w:val="single" w:sz="6" w:space="0" w:color="000000"/>
            </w:tcBorders>
            <w:shd w:val="clear" w:color="auto" w:fill="C0C0C0"/>
            <w:vAlign w:val="center"/>
          </w:tcPr>
          <w:p w14:paraId="60A550C9" w14:textId="77777777" w:rsidR="00192BDA" w:rsidRDefault="00192BDA">
            <w:pPr>
              <w:autoSpaceDE w:val="0"/>
              <w:autoSpaceDN w:val="0"/>
              <w:adjustRightInd w:val="0"/>
              <w:spacing w:after="120" w:line="240" w:lineRule="auto"/>
              <w:jc w:val="center"/>
              <w:rPr>
                <w:rFonts w:ascii="Century Gothic" w:hAnsi="Century Gothic" w:cs="Century Gothic"/>
                <w:b/>
                <w:bCs/>
                <w:color w:val="000000"/>
              </w:rPr>
            </w:pPr>
            <w:r>
              <w:rPr>
                <w:rFonts w:ascii="Century Gothic" w:hAnsi="Century Gothic" w:cs="Century Gothic"/>
                <w:b/>
                <w:bCs/>
                <w:color w:val="000000"/>
              </w:rPr>
              <w:t>Propiedad física y/o químicas</w:t>
            </w:r>
          </w:p>
        </w:tc>
      </w:tr>
      <w:tr w:rsidR="00192BDA" w14:paraId="3411035C" w14:textId="77777777">
        <w:trPr>
          <w:trHeight w:val="144"/>
        </w:trPr>
        <w:tc>
          <w:tcPr>
            <w:tcW w:w="2906" w:type="dxa"/>
            <w:tcBorders>
              <w:top w:val="single" w:sz="6" w:space="0" w:color="000000"/>
              <w:left w:val="single" w:sz="6" w:space="0" w:color="000000"/>
              <w:bottom w:val="single" w:sz="6" w:space="0" w:color="000000"/>
              <w:right w:val="single" w:sz="6" w:space="0" w:color="000000"/>
            </w:tcBorders>
            <w:vAlign w:val="center"/>
          </w:tcPr>
          <w:p w14:paraId="7AEE1524" w14:textId="77777777" w:rsidR="00192BDA" w:rsidRDefault="00192BDA">
            <w:pPr>
              <w:autoSpaceDE w:val="0"/>
              <w:autoSpaceDN w:val="0"/>
              <w:adjustRightInd w:val="0"/>
              <w:spacing w:after="120" w:line="240" w:lineRule="auto"/>
              <w:jc w:val="both"/>
              <w:rPr>
                <w:rFonts w:ascii="Century Gothic" w:hAnsi="Century Gothic" w:cs="Century Gothic"/>
                <w:b/>
                <w:bCs/>
                <w:color w:val="000000"/>
              </w:rPr>
            </w:pPr>
            <w:r>
              <w:rPr>
                <w:rFonts w:ascii="Century Gothic" w:hAnsi="Century Gothic" w:cs="Century Gothic"/>
                <w:b/>
                <w:bCs/>
                <w:color w:val="000000"/>
              </w:rPr>
              <w:t>Placa de compresión</w:t>
            </w:r>
          </w:p>
        </w:tc>
        <w:tc>
          <w:tcPr>
            <w:tcW w:w="2358" w:type="dxa"/>
            <w:tcBorders>
              <w:top w:val="single" w:sz="6" w:space="0" w:color="000000"/>
              <w:left w:val="single" w:sz="6" w:space="0" w:color="000000"/>
              <w:bottom w:val="single" w:sz="6" w:space="0" w:color="000000"/>
              <w:right w:val="single" w:sz="6" w:space="0" w:color="000000"/>
            </w:tcBorders>
            <w:vAlign w:val="center"/>
          </w:tcPr>
          <w:p w14:paraId="1AADED8F"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Metal, plástico,  otro material rígido</w:t>
            </w:r>
          </w:p>
        </w:tc>
        <w:tc>
          <w:tcPr>
            <w:tcW w:w="3448" w:type="dxa"/>
            <w:tcBorders>
              <w:top w:val="single" w:sz="6" w:space="0" w:color="000000"/>
              <w:left w:val="single" w:sz="6" w:space="0" w:color="000000"/>
              <w:bottom w:val="single" w:sz="6" w:space="0" w:color="000000"/>
              <w:right w:val="single" w:sz="6" w:space="0" w:color="000000"/>
            </w:tcBorders>
            <w:vAlign w:val="center"/>
          </w:tcPr>
          <w:p w14:paraId="1D7F3495"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El acero utilizado para manómetro de elemento elástico con volúmetro será grado quirúrgico; (aleación de cromo (12 % a 20%), molibdeno (0.2 % a 3 %) y, puede ser níquel (8 % a 12 %).</w:t>
            </w:r>
          </w:p>
        </w:tc>
      </w:tr>
      <w:tr w:rsidR="00192BDA" w14:paraId="2306C0D8" w14:textId="77777777">
        <w:trPr>
          <w:trHeight w:val="144"/>
        </w:trPr>
        <w:tc>
          <w:tcPr>
            <w:tcW w:w="2906" w:type="dxa"/>
            <w:tcBorders>
              <w:top w:val="single" w:sz="6" w:space="0" w:color="000000"/>
              <w:left w:val="single" w:sz="6" w:space="0" w:color="000000"/>
              <w:bottom w:val="single" w:sz="6" w:space="0" w:color="000000"/>
              <w:right w:val="single" w:sz="6" w:space="0" w:color="000000"/>
            </w:tcBorders>
            <w:vAlign w:val="center"/>
          </w:tcPr>
          <w:p w14:paraId="0BBAA1FD" w14:textId="77777777" w:rsidR="00192BDA" w:rsidRDefault="00192BDA">
            <w:pPr>
              <w:autoSpaceDE w:val="0"/>
              <w:autoSpaceDN w:val="0"/>
              <w:adjustRightInd w:val="0"/>
              <w:spacing w:after="120" w:line="240" w:lineRule="auto"/>
              <w:jc w:val="both"/>
              <w:rPr>
                <w:rFonts w:ascii="Century Gothic" w:hAnsi="Century Gothic" w:cs="Century Gothic"/>
                <w:b/>
                <w:bCs/>
                <w:color w:val="000000"/>
              </w:rPr>
            </w:pPr>
            <w:r>
              <w:rPr>
                <w:rFonts w:ascii="Century Gothic" w:hAnsi="Century Gothic" w:cs="Century Gothic"/>
                <w:b/>
                <w:bCs/>
                <w:color w:val="000000"/>
              </w:rPr>
              <w:t>Tubos y conexiones</w:t>
            </w:r>
          </w:p>
        </w:tc>
        <w:tc>
          <w:tcPr>
            <w:tcW w:w="2358" w:type="dxa"/>
            <w:vMerge w:val="restart"/>
            <w:tcBorders>
              <w:top w:val="single" w:sz="6" w:space="0" w:color="000000"/>
              <w:left w:val="single" w:sz="6" w:space="0" w:color="000000"/>
              <w:bottom w:val="single" w:sz="6" w:space="0" w:color="000000"/>
              <w:right w:val="single" w:sz="6" w:space="0" w:color="000000"/>
            </w:tcBorders>
            <w:vAlign w:val="center"/>
          </w:tcPr>
          <w:p w14:paraId="11E517EB"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Hule o hule látex o látex virgen, Hilo que asegure la resistencia al insuflado</w:t>
            </w:r>
          </w:p>
        </w:tc>
        <w:tc>
          <w:tcPr>
            <w:tcW w:w="3448" w:type="dxa"/>
            <w:vMerge w:val="restart"/>
            <w:tcBorders>
              <w:top w:val="single" w:sz="6" w:space="0" w:color="000000"/>
              <w:left w:val="single" w:sz="6" w:space="0" w:color="000000"/>
              <w:bottom w:val="single" w:sz="6" w:space="0" w:color="000000"/>
              <w:right w:val="single" w:sz="6" w:space="0" w:color="000000"/>
            </w:tcBorders>
            <w:vAlign w:val="center"/>
          </w:tcPr>
          <w:p w14:paraId="1CD33DE8"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Alargamiento ultimo mínimo 600 % 190 N/cm</w:t>
            </w:r>
            <w:r>
              <w:rPr>
                <w:rFonts w:ascii="Century Gothic" w:hAnsi="Century Gothic" w:cs="Century Gothic"/>
                <w:color w:val="000000"/>
                <w:vertAlign w:val="superscript"/>
              </w:rPr>
              <w:t xml:space="preserve">2 </w:t>
            </w:r>
            <w:r>
              <w:rPr>
                <w:rFonts w:ascii="Century Gothic" w:hAnsi="Century Gothic" w:cs="Century Gothic"/>
                <w:color w:val="000000"/>
              </w:rPr>
              <w:t>de resistencia mínima a la tensión. Características después del envejecimiento acelerado 75 %</w:t>
            </w:r>
          </w:p>
          <w:p w14:paraId="6EFAB536"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Densidad relativa 0.95 máx. Resistente a una presión mínima de 350 mmHg</w:t>
            </w:r>
          </w:p>
        </w:tc>
      </w:tr>
      <w:tr w:rsidR="00192BDA" w14:paraId="67A6EA57" w14:textId="77777777">
        <w:trPr>
          <w:trHeight w:val="144"/>
        </w:trPr>
        <w:tc>
          <w:tcPr>
            <w:tcW w:w="2906" w:type="dxa"/>
            <w:tcBorders>
              <w:top w:val="single" w:sz="6" w:space="0" w:color="000000"/>
              <w:left w:val="single" w:sz="6" w:space="0" w:color="000000"/>
              <w:bottom w:val="single" w:sz="6" w:space="0" w:color="000000"/>
              <w:right w:val="single" w:sz="6" w:space="0" w:color="000000"/>
            </w:tcBorders>
            <w:vAlign w:val="center"/>
          </w:tcPr>
          <w:p w14:paraId="5520EB6B" w14:textId="77777777" w:rsidR="00192BDA" w:rsidRDefault="00192BDA">
            <w:pPr>
              <w:autoSpaceDE w:val="0"/>
              <w:autoSpaceDN w:val="0"/>
              <w:adjustRightInd w:val="0"/>
              <w:spacing w:after="120" w:line="240" w:lineRule="auto"/>
              <w:jc w:val="both"/>
              <w:rPr>
                <w:rFonts w:ascii="Century Gothic" w:hAnsi="Century Gothic" w:cs="Century Gothic"/>
                <w:b/>
                <w:bCs/>
                <w:color w:val="000000"/>
              </w:rPr>
            </w:pPr>
            <w:r>
              <w:rPr>
                <w:rFonts w:ascii="Century Gothic" w:hAnsi="Century Gothic" w:cs="Century Gothic"/>
                <w:b/>
                <w:bCs/>
                <w:color w:val="000000"/>
              </w:rPr>
              <w:t>Perilla insufladora</w:t>
            </w:r>
          </w:p>
        </w:tc>
        <w:tc>
          <w:tcPr>
            <w:tcW w:w="2358" w:type="dxa"/>
            <w:vMerge/>
            <w:tcBorders>
              <w:top w:val="single" w:sz="6" w:space="0" w:color="000000"/>
              <w:left w:val="single" w:sz="6" w:space="0" w:color="000000"/>
              <w:bottom w:val="single" w:sz="6" w:space="0" w:color="000000"/>
              <w:right w:val="single" w:sz="6" w:space="0" w:color="000000"/>
            </w:tcBorders>
            <w:vAlign w:val="center"/>
          </w:tcPr>
          <w:p w14:paraId="6AF4569D" w14:textId="77777777" w:rsidR="00192BDA" w:rsidRDefault="00192BDA">
            <w:pPr>
              <w:autoSpaceDE w:val="0"/>
              <w:autoSpaceDN w:val="0"/>
              <w:adjustRightInd w:val="0"/>
              <w:spacing w:after="120" w:line="240" w:lineRule="auto"/>
              <w:jc w:val="both"/>
              <w:rPr>
                <w:rFonts w:ascii="Century Gothic" w:hAnsi="Century Gothic" w:cs="Century Gothic"/>
                <w:b/>
                <w:bCs/>
                <w:color w:val="000000"/>
              </w:rPr>
            </w:pPr>
          </w:p>
        </w:tc>
        <w:tc>
          <w:tcPr>
            <w:tcW w:w="3448" w:type="dxa"/>
            <w:vMerge/>
            <w:tcBorders>
              <w:top w:val="single" w:sz="6" w:space="0" w:color="000000"/>
              <w:left w:val="single" w:sz="6" w:space="0" w:color="000000"/>
              <w:bottom w:val="single" w:sz="6" w:space="0" w:color="000000"/>
              <w:right w:val="single" w:sz="6" w:space="0" w:color="000000"/>
            </w:tcBorders>
            <w:vAlign w:val="center"/>
          </w:tcPr>
          <w:p w14:paraId="3AABB0B5" w14:textId="77777777" w:rsidR="00192BDA" w:rsidRDefault="00192BDA">
            <w:pPr>
              <w:autoSpaceDE w:val="0"/>
              <w:autoSpaceDN w:val="0"/>
              <w:adjustRightInd w:val="0"/>
              <w:spacing w:after="120" w:line="240" w:lineRule="auto"/>
              <w:jc w:val="both"/>
              <w:rPr>
                <w:rFonts w:ascii="Century Gothic" w:hAnsi="Century Gothic" w:cs="Century Gothic"/>
                <w:b/>
                <w:bCs/>
                <w:color w:val="000000"/>
              </w:rPr>
            </w:pPr>
          </w:p>
        </w:tc>
      </w:tr>
      <w:tr w:rsidR="00192BDA" w14:paraId="68DD957B" w14:textId="77777777">
        <w:trPr>
          <w:trHeight w:val="144"/>
        </w:trPr>
        <w:tc>
          <w:tcPr>
            <w:tcW w:w="2906" w:type="dxa"/>
            <w:tcBorders>
              <w:top w:val="single" w:sz="6" w:space="0" w:color="000000"/>
              <w:left w:val="single" w:sz="6" w:space="0" w:color="000000"/>
              <w:bottom w:val="single" w:sz="6" w:space="0" w:color="000000"/>
              <w:right w:val="single" w:sz="6" w:space="0" w:color="000000"/>
            </w:tcBorders>
            <w:vAlign w:val="center"/>
          </w:tcPr>
          <w:p w14:paraId="0978FC9A" w14:textId="77777777" w:rsidR="00192BDA" w:rsidRDefault="00192BDA">
            <w:pPr>
              <w:autoSpaceDE w:val="0"/>
              <w:autoSpaceDN w:val="0"/>
              <w:adjustRightInd w:val="0"/>
              <w:spacing w:after="120" w:line="240" w:lineRule="auto"/>
              <w:jc w:val="both"/>
              <w:rPr>
                <w:rFonts w:ascii="Century Gothic" w:hAnsi="Century Gothic" w:cs="Century Gothic"/>
                <w:b/>
                <w:bCs/>
                <w:color w:val="000000"/>
              </w:rPr>
            </w:pPr>
            <w:r>
              <w:rPr>
                <w:rFonts w:ascii="Century Gothic" w:hAnsi="Century Gothic" w:cs="Century Gothic"/>
                <w:b/>
                <w:bCs/>
                <w:color w:val="000000"/>
              </w:rPr>
              <w:t>Cámara del brazal (bolsa de inflado)</w:t>
            </w:r>
          </w:p>
        </w:tc>
        <w:tc>
          <w:tcPr>
            <w:tcW w:w="2358" w:type="dxa"/>
            <w:vMerge/>
            <w:tcBorders>
              <w:top w:val="single" w:sz="6" w:space="0" w:color="000000"/>
              <w:left w:val="single" w:sz="6" w:space="0" w:color="000000"/>
              <w:bottom w:val="single" w:sz="6" w:space="0" w:color="000000"/>
              <w:right w:val="single" w:sz="6" w:space="0" w:color="000000"/>
            </w:tcBorders>
            <w:vAlign w:val="center"/>
          </w:tcPr>
          <w:p w14:paraId="017F5021" w14:textId="77777777" w:rsidR="00192BDA" w:rsidRDefault="00192BDA">
            <w:pPr>
              <w:autoSpaceDE w:val="0"/>
              <w:autoSpaceDN w:val="0"/>
              <w:adjustRightInd w:val="0"/>
              <w:spacing w:after="120" w:line="240" w:lineRule="auto"/>
              <w:jc w:val="both"/>
              <w:rPr>
                <w:rFonts w:ascii="Century Gothic" w:hAnsi="Century Gothic" w:cs="Century Gothic"/>
                <w:b/>
                <w:bCs/>
                <w:color w:val="000000"/>
              </w:rPr>
            </w:pPr>
          </w:p>
        </w:tc>
        <w:tc>
          <w:tcPr>
            <w:tcW w:w="3448" w:type="dxa"/>
            <w:vMerge/>
            <w:tcBorders>
              <w:top w:val="single" w:sz="6" w:space="0" w:color="000000"/>
              <w:left w:val="single" w:sz="6" w:space="0" w:color="000000"/>
              <w:bottom w:val="single" w:sz="6" w:space="0" w:color="000000"/>
              <w:right w:val="single" w:sz="6" w:space="0" w:color="000000"/>
            </w:tcBorders>
            <w:vAlign w:val="center"/>
          </w:tcPr>
          <w:p w14:paraId="0C31AD9A" w14:textId="77777777" w:rsidR="00192BDA" w:rsidRDefault="00192BDA">
            <w:pPr>
              <w:autoSpaceDE w:val="0"/>
              <w:autoSpaceDN w:val="0"/>
              <w:adjustRightInd w:val="0"/>
              <w:spacing w:after="120" w:line="240" w:lineRule="auto"/>
              <w:jc w:val="both"/>
              <w:rPr>
                <w:rFonts w:ascii="Century Gothic" w:hAnsi="Century Gothic" w:cs="Century Gothic"/>
                <w:b/>
                <w:bCs/>
                <w:color w:val="000000"/>
              </w:rPr>
            </w:pPr>
          </w:p>
        </w:tc>
      </w:tr>
      <w:tr w:rsidR="00192BDA" w14:paraId="18168EB3" w14:textId="77777777">
        <w:trPr>
          <w:trHeight w:val="144"/>
        </w:trPr>
        <w:tc>
          <w:tcPr>
            <w:tcW w:w="2906" w:type="dxa"/>
            <w:tcBorders>
              <w:top w:val="single" w:sz="6" w:space="0" w:color="000000"/>
              <w:left w:val="single" w:sz="6" w:space="0" w:color="000000"/>
              <w:bottom w:val="single" w:sz="6" w:space="0" w:color="000000"/>
              <w:right w:val="single" w:sz="6" w:space="0" w:color="000000"/>
            </w:tcBorders>
            <w:vAlign w:val="center"/>
          </w:tcPr>
          <w:p w14:paraId="17BC7F4B" w14:textId="77777777" w:rsidR="00192BDA" w:rsidRDefault="00192BDA">
            <w:pPr>
              <w:autoSpaceDE w:val="0"/>
              <w:autoSpaceDN w:val="0"/>
              <w:adjustRightInd w:val="0"/>
              <w:spacing w:after="120" w:line="240" w:lineRule="auto"/>
              <w:jc w:val="both"/>
              <w:rPr>
                <w:rFonts w:ascii="Century Gothic" w:hAnsi="Century Gothic" w:cs="Century Gothic"/>
                <w:b/>
                <w:bCs/>
                <w:color w:val="000000"/>
              </w:rPr>
            </w:pPr>
            <w:r>
              <w:rPr>
                <w:rFonts w:ascii="Century Gothic" w:hAnsi="Century Gothic" w:cs="Century Gothic"/>
                <w:b/>
                <w:bCs/>
                <w:color w:val="000000"/>
              </w:rPr>
              <w:t>Brazalete</w:t>
            </w:r>
          </w:p>
        </w:tc>
        <w:tc>
          <w:tcPr>
            <w:tcW w:w="2358" w:type="dxa"/>
            <w:tcBorders>
              <w:top w:val="single" w:sz="6" w:space="0" w:color="000000"/>
              <w:left w:val="single" w:sz="6" w:space="0" w:color="000000"/>
              <w:bottom w:val="single" w:sz="6" w:space="0" w:color="000000"/>
              <w:right w:val="single" w:sz="6" w:space="0" w:color="000000"/>
            </w:tcBorders>
            <w:vAlign w:val="center"/>
          </w:tcPr>
          <w:p w14:paraId="356C15BF"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Tela (algodón o hilo sintético), plástico flexible,</w:t>
            </w:r>
          </w:p>
        </w:tc>
        <w:tc>
          <w:tcPr>
            <w:tcW w:w="3448" w:type="dxa"/>
            <w:tcBorders>
              <w:top w:val="single" w:sz="6" w:space="0" w:color="000000"/>
              <w:left w:val="single" w:sz="6" w:space="0" w:color="000000"/>
              <w:bottom w:val="single" w:sz="6" w:space="0" w:color="000000"/>
              <w:right w:val="single" w:sz="6" w:space="0" w:color="000000"/>
            </w:tcBorders>
            <w:vAlign w:val="center"/>
          </w:tcPr>
          <w:p w14:paraId="0E8B0E64" w14:textId="77777777" w:rsidR="00192BDA" w:rsidRDefault="00192BDA">
            <w:pPr>
              <w:autoSpaceDE w:val="0"/>
              <w:autoSpaceDN w:val="0"/>
              <w:adjustRightInd w:val="0"/>
              <w:spacing w:after="120" w:line="240" w:lineRule="auto"/>
              <w:jc w:val="both"/>
              <w:rPr>
                <w:rFonts w:ascii="Century Gothic" w:hAnsi="Century Gothic" w:cs="Century Gothic"/>
                <w:color w:val="000000"/>
                <w:vertAlign w:val="superscript"/>
              </w:rPr>
            </w:pPr>
            <w:r>
              <w:rPr>
                <w:rFonts w:ascii="Century Gothic" w:hAnsi="Century Gothic" w:cs="Century Gothic"/>
                <w:color w:val="000000"/>
              </w:rPr>
              <w:t>Máximo 36 luchas o pasos / cm</w:t>
            </w:r>
            <w:r>
              <w:rPr>
                <w:rFonts w:ascii="Century Gothic" w:hAnsi="Century Gothic" w:cs="Century Gothic"/>
                <w:color w:val="000000"/>
                <w:vertAlign w:val="superscript"/>
              </w:rPr>
              <w:t>2</w:t>
            </w:r>
          </w:p>
          <w:p w14:paraId="07B3C92E" w14:textId="77777777" w:rsidR="00192BDA" w:rsidRDefault="00192BDA">
            <w:pPr>
              <w:autoSpaceDE w:val="0"/>
              <w:autoSpaceDN w:val="0"/>
              <w:adjustRightInd w:val="0"/>
              <w:spacing w:after="120" w:line="240" w:lineRule="auto"/>
              <w:jc w:val="both"/>
              <w:rPr>
                <w:rFonts w:ascii="Century Gothic" w:hAnsi="Century Gothic" w:cs="Century Gothic"/>
                <w:color w:val="000000"/>
                <w:vertAlign w:val="superscript"/>
              </w:rPr>
            </w:pPr>
            <w:r>
              <w:rPr>
                <w:rFonts w:ascii="Century Gothic" w:hAnsi="Century Gothic" w:cs="Century Gothic"/>
                <w:color w:val="000000"/>
              </w:rPr>
              <w:t>Mínimo 22 luchas o pasos / cm</w:t>
            </w:r>
            <w:r>
              <w:rPr>
                <w:rFonts w:ascii="Century Gothic" w:hAnsi="Century Gothic" w:cs="Century Gothic"/>
                <w:color w:val="000000"/>
                <w:vertAlign w:val="superscript"/>
              </w:rPr>
              <w:t>2</w:t>
            </w:r>
          </w:p>
          <w:p w14:paraId="17399BB1"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Tratamiento para pre encogido.</w:t>
            </w:r>
          </w:p>
        </w:tc>
      </w:tr>
      <w:tr w:rsidR="00192BDA" w14:paraId="0BC48051" w14:textId="77777777">
        <w:trPr>
          <w:trHeight w:val="144"/>
        </w:trPr>
        <w:tc>
          <w:tcPr>
            <w:tcW w:w="2906" w:type="dxa"/>
            <w:tcBorders>
              <w:top w:val="single" w:sz="6" w:space="0" w:color="000000"/>
              <w:left w:val="single" w:sz="6" w:space="0" w:color="000000"/>
              <w:bottom w:val="single" w:sz="6" w:space="0" w:color="000000"/>
              <w:right w:val="single" w:sz="6" w:space="0" w:color="000000"/>
            </w:tcBorders>
            <w:vAlign w:val="center"/>
          </w:tcPr>
          <w:p w14:paraId="346D21C0" w14:textId="77777777" w:rsidR="00192BDA" w:rsidRDefault="00192BDA">
            <w:pPr>
              <w:autoSpaceDE w:val="0"/>
              <w:autoSpaceDN w:val="0"/>
              <w:adjustRightInd w:val="0"/>
              <w:spacing w:after="120" w:line="240" w:lineRule="auto"/>
              <w:jc w:val="both"/>
              <w:rPr>
                <w:rFonts w:ascii="Century Gothic" w:hAnsi="Century Gothic" w:cs="Century Gothic"/>
                <w:b/>
                <w:bCs/>
                <w:color w:val="000000"/>
              </w:rPr>
            </w:pPr>
            <w:r>
              <w:rPr>
                <w:rFonts w:ascii="Century Gothic" w:hAnsi="Century Gothic" w:cs="Century Gothic"/>
                <w:b/>
                <w:bCs/>
                <w:color w:val="000000"/>
              </w:rPr>
              <w:t>Tubo del manómetro de columna de mercurio</w:t>
            </w:r>
          </w:p>
        </w:tc>
        <w:tc>
          <w:tcPr>
            <w:tcW w:w="2358" w:type="dxa"/>
            <w:tcBorders>
              <w:top w:val="single" w:sz="6" w:space="0" w:color="000000"/>
              <w:left w:val="single" w:sz="6" w:space="0" w:color="000000"/>
              <w:bottom w:val="single" w:sz="6" w:space="0" w:color="000000"/>
              <w:right w:val="single" w:sz="6" w:space="0" w:color="000000"/>
            </w:tcBorders>
            <w:vAlign w:val="center"/>
          </w:tcPr>
          <w:p w14:paraId="59B4897B"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Vidrio o plástico (neutro)</w:t>
            </w:r>
          </w:p>
        </w:tc>
        <w:tc>
          <w:tcPr>
            <w:tcW w:w="3448" w:type="dxa"/>
            <w:tcBorders>
              <w:top w:val="single" w:sz="6" w:space="0" w:color="000000"/>
              <w:left w:val="single" w:sz="6" w:space="0" w:color="000000"/>
              <w:bottom w:val="single" w:sz="6" w:space="0" w:color="000000"/>
              <w:right w:val="single" w:sz="6" w:space="0" w:color="000000"/>
            </w:tcBorders>
            <w:vAlign w:val="center"/>
          </w:tcPr>
          <w:p w14:paraId="7E0B1F80"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No presentar estiramiento ni agrietamiento a una presión máxima equivalente a 400 mmHg</w:t>
            </w:r>
          </w:p>
        </w:tc>
      </w:tr>
      <w:tr w:rsidR="00192BDA" w14:paraId="49113C16" w14:textId="77777777">
        <w:trPr>
          <w:trHeight w:val="144"/>
        </w:trPr>
        <w:tc>
          <w:tcPr>
            <w:tcW w:w="2906" w:type="dxa"/>
            <w:tcBorders>
              <w:top w:val="single" w:sz="6" w:space="0" w:color="000000"/>
              <w:left w:val="single" w:sz="6" w:space="0" w:color="000000"/>
              <w:bottom w:val="single" w:sz="6" w:space="0" w:color="000000"/>
              <w:right w:val="single" w:sz="6" w:space="0" w:color="000000"/>
            </w:tcBorders>
            <w:vAlign w:val="center"/>
          </w:tcPr>
          <w:p w14:paraId="0C7B5EFF" w14:textId="77777777" w:rsidR="00192BDA" w:rsidRDefault="00192BDA">
            <w:pPr>
              <w:autoSpaceDE w:val="0"/>
              <w:autoSpaceDN w:val="0"/>
              <w:adjustRightInd w:val="0"/>
              <w:spacing w:after="120" w:line="240" w:lineRule="auto"/>
              <w:jc w:val="both"/>
              <w:rPr>
                <w:rFonts w:ascii="Century Gothic" w:hAnsi="Century Gothic" w:cs="Century Gothic"/>
                <w:b/>
                <w:bCs/>
                <w:color w:val="000000"/>
              </w:rPr>
            </w:pPr>
            <w:r>
              <w:rPr>
                <w:rFonts w:ascii="Century Gothic" w:hAnsi="Century Gothic" w:cs="Century Gothic"/>
                <w:b/>
                <w:bCs/>
                <w:color w:val="000000"/>
              </w:rPr>
              <w:t xml:space="preserve">Carcasa o Base, </w:t>
            </w:r>
          </w:p>
        </w:tc>
        <w:tc>
          <w:tcPr>
            <w:tcW w:w="2358" w:type="dxa"/>
            <w:vMerge w:val="restart"/>
            <w:tcBorders>
              <w:top w:val="single" w:sz="6" w:space="0" w:color="000000"/>
              <w:left w:val="single" w:sz="6" w:space="0" w:color="000000"/>
              <w:bottom w:val="single" w:sz="6" w:space="0" w:color="000000"/>
              <w:right w:val="single" w:sz="6" w:space="0" w:color="000000"/>
            </w:tcBorders>
            <w:vAlign w:val="center"/>
          </w:tcPr>
          <w:p w14:paraId="73F81F9F"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Metal o plástico ABS: Acrilonitrilo-butadieno-estireno</w:t>
            </w:r>
          </w:p>
        </w:tc>
        <w:tc>
          <w:tcPr>
            <w:tcW w:w="3448" w:type="dxa"/>
            <w:tcBorders>
              <w:top w:val="single" w:sz="6" w:space="0" w:color="000000"/>
              <w:left w:val="single" w:sz="6" w:space="0" w:color="000000"/>
              <w:bottom w:val="single" w:sz="6" w:space="0" w:color="000000"/>
              <w:right w:val="single" w:sz="6" w:space="0" w:color="000000"/>
            </w:tcBorders>
            <w:vAlign w:val="center"/>
          </w:tcPr>
          <w:p w14:paraId="10E1FF71"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No presentar estiramiento ni agrietamiento a una presión máxima equivalente 400 mmHg</w:t>
            </w:r>
          </w:p>
        </w:tc>
      </w:tr>
      <w:tr w:rsidR="00192BDA" w14:paraId="139D626C" w14:textId="77777777">
        <w:trPr>
          <w:trHeight w:val="144"/>
        </w:trPr>
        <w:tc>
          <w:tcPr>
            <w:tcW w:w="2906" w:type="dxa"/>
            <w:tcBorders>
              <w:top w:val="single" w:sz="6" w:space="0" w:color="000000"/>
              <w:left w:val="single" w:sz="6" w:space="0" w:color="000000"/>
              <w:bottom w:val="single" w:sz="6" w:space="0" w:color="000000"/>
              <w:right w:val="single" w:sz="6" w:space="0" w:color="000000"/>
            </w:tcBorders>
            <w:vAlign w:val="center"/>
          </w:tcPr>
          <w:p w14:paraId="353AEE03" w14:textId="77777777" w:rsidR="00192BDA" w:rsidRDefault="00192BDA">
            <w:pPr>
              <w:autoSpaceDE w:val="0"/>
              <w:autoSpaceDN w:val="0"/>
              <w:adjustRightInd w:val="0"/>
              <w:spacing w:after="120" w:line="240" w:lineRule="auto"/>
              <w:jc w:val="both"/>
              <w:rPr>
                <w:rFonts w:ascii="Century Gothic" w:hAnsi="Century Gothic" w:cs="Century Gothic"/>
                <w:b/>
                <w:bCs/>
                <w:color w:val="000000"/>
              </w:rPr>
            </w:pPr>
            <w:r>
              <w:rPr>
                <w:rFonts w:ascii="Century Gothic" w:hAnsi="Century Gothic" w:cs="Century Gothic"/>
                <w:b/>
                <w:bCs/>
                <w:color w:val="000000"/>
              </w:rPr>
              <w:t xml:space="preserve">Depósito para mercurio </w:t>
            </w:r>
          </w:p>
        </w:tc>
        <w:tc>
          <w:tcPr>
            <w:tcW w:w="2358" w:type="dxa"/>
            <w:vMerge/>
            <w:tcBorders>
              <w:top w:val="single" w:sz="6" w:space="0" w:color="000000"/>
              <w:left w:val="single" w:sz="6" w:space="0" w:color="000000"/>
              <w:bottom w:val="single" w:sz="6" w:space="0" w:color="000000"/>
              <w:right w:val="single" w:sz="6" w:space="0" w:color="000000"/>
            </w:tcBorders>
            <w:vAlign w:val="center"/>
          </w:tcPr>
          <w:p w14:paraId="30C9B0A6" w14:textId="77777777" w:rsidR="00192BDA" w:rsidRDefault="00192BDA">
            <w:pPr>
              <w:autoSpaceDE w:val="0"/>
              <w:autoSpaceDN w:val="0"/>
              <w:adjustRightInd w:val="0"/>
              <w:spacing w:after="120" w:line="240" w:lineRule="auto"/>
              <w:jc w:val="both"/>
              <w:rPr>
                <w:rFonts w:ascii="Century Gothic" w:hAnsi="Century Gothic" w:cs="Century Gothic"/>
                <w:b/>
                <w:bCs/>
                <w:color w:val="000000"/>
              </w:rPr>
            </w:pPr>
          </w:p>
        </w:tc>
        <w:tc>
          <w:tcPr>
            <w:tcW w:w="3448" w:type="dxa"/>
            <w:tcBorders>
              <w:top w:val="single" w:sz="6" w:space="0" w:color="000000"/>
              <w:left w:val="single" w:sz="6" w:space="0" w:color="000000"/>
              <w:bottom w:val="single" w:sz="6" w:space="0" w:color="000000"/>
              <w:right w:val="single" w:sz="6" w:space="0" w:color="000000"/>
            </w:tcBorders>
            <w:vAlign w:val="center"/>
          </w:tcPr>
          <w:p w14:paraId="448A95B0"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No formar amalgama con el mercurio</w:t>
            </w:r>
          </w:p>
        </w:tc>
      </w:tr>
      <w:tr w:rsidR="00192BDA" w14:paraId="27B98B6F" w14:textId="77777777">
        <w:trPr>
          <w:trHeight w:val="144"/>
        </w:trPr>
        <w:tc>
          <w:tcPr>
            <w:tcW w:w="2906" w:type="dxa"/>
            <w:tcBorders>
              <w:top w:val="single" w:sz="6" w:space="0" w:color="000000"/>
              <w:left w:val="single" w:sz="6" w:space="0" w:color="000000"/>
              <w:bottom w:val="single" w:sz="6" w:space="0" w:color="000000"/>
              <w:right w:val="single" w:sz="6" w:space="0" w:color="000000"/>
            </w:tcBorders>
            <w:vAlign w:val="center"/>
          </w:tcPr>
          <w:p w14:paraId="17D588C7" w14:textId="77777777" w:rsidR="00192BDA" w:rsidRDefault="00192BDA">
            <w:pPr>
              <w:autoSpaceDE w:val="0"/>
              <w:autoSpaceDN w:val="0"/>
              <w:adjustRightInd w:val="0"/>
              <w:spacing w:after="120" w:line="240" w:lineRule="auto"/>
              <w:jc w:val="both"/>
              <w:rPr>
                <w:rFonts w:ascii="Century Gothic" w:hAnsi="Century Gothic" w:cs="Century Gothic"/>
                <w:b/>
                <w:bCs/>
                <w:color w:val="000000"/>
              </w:rPr>
            </w:pPr>
            <w:r>
              <w:rPr>
                <w:rFonts w:ascii="Century Gothic" w:hAnsi="Century Gothic" w:cs="Century Gothic"/>
                <w:b/>
                <w:bCs/>
                <w:color w:val="000000"/>
              </w:rPr>
              <w:t>Diafragma del aneroide</w:t>
            </w:r>
          </w:p>
        </w:tc>
        <w:tc>
          <w:tcPr>
            <w:tcW w:w="2358" w:type="dxa"/>
            <w:tcBorders>
              <w:top w:val="single" w:sz="6" w:space="0" w:color="000000"/>
              <w:left w:val="single" w:sz="6" w:space="0" w:color="000000"/>
              <w:bottom w:val="single" w:sz="6" w:space="0" w:color="000000"/>
              <w:right w:val="single" w:sz="6" w:space="0" w:color="000000"/>
            </w:tcBorders>
            <w:vAlign w:val="center"/>
          </w:tcPr>
          <w:p w14:paraId="75ECEEF7"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Aleación latón-cobre-berilio u otra aleación de calidad superior</w:t>
            </w:r>
          </w:p>
        </w:tc>
        <w:tc>
          <w:tcPr>
            <w:tcW w:w="3448" w:type="dxa"/>
            <w:tcBorders>
              <w:top w:val="single" w:sz="6" w:space="0" w:color="000000"/>
              <w:left w:val="single" w:sz="6" w:space="0" w:color="000000"/>
              <w:bottom w:val="single" w:sz="6" w:space="0" w:color="000000"/>
              <w:right w:val="single" w:sz="6" w:space="0" w:color="000000"/>
            </w:tcBorders>
            <w:vAlign w:val="center"/>
          </w:tcPr>
          <w:p w14:paraId="1D986E2C"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Resistente a presión interna hasta 400 mmHg</w:t>
            </w:r>
          </w:p>
          <w:p w14:paraId="7BC74BF2"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Resistente a la corrosión</w:t>
            </w:r>
          </w:p>
        </w:tc>
      </w:tr>
      <w:tr w:rsidR="00192BDA" w14:paraId="3CDB0D22" w14:textId="77777777">
        <w:trPr>
          <w:trHeight w:val="144"/>
        </w:trPr>
        <w:tc>
          <w:tcPr>
            <w:tcW w:w="2906" w:type="dxa"/>
            <w:tcBorders>
              <w:top w:val="single" w:sz="6" w:space="0" w:color="000000"/>
              <w:left w:val="single" w:sz="6" w:space="0" w:color="000000"/>
              <w:bottom w:val="single" w:sz="6" w:space="0" w:color="000000"/>
              <w:right w:val="single" w:sz="6" w:space="0" w:color="000000"/>
            </w:tcBorders>
            <w:vAlign w:val="center"/>
          </w:tcPr>
          <w:p w14:paraId="1426F95E" w14:textId="77777777" w:rsidR="00192BDA" w:rsidRDefault="00192BDA">
            <w:pPr>
              <w:autoSpaceDE w:val="0"/>
              <w:autoSpaceDN w:val="0"/>
              <w:adjustRightInd w:val="0"/>
              <w:spacing w:after="120" w:line="240" w:lineRule="auto"/>
              <w:jc w:val="both"/>
              <w:rPr>
                <w:rFonts w:ascii="Century Gothic" w:hAnsi="Century Gothic" w:cs="Century Gothic"/>
                <w:b/>
                <w:bCs/>
                <w:color w:val="000000"/>
              </w:rPr>
            </w:pPr>
            <w:r>
              <w:rPr>
                <w:rFonts w:ascii="Century Gothic" w:hAnsi="Century Gothic" w:cs="Century Gothic"/>
                <w:b/>
                <w:bCs/>
                <w:color w:val="000000"/>
              </w:rPr>
              <w:lastRenderedPageBreak/>
              <w:t>Válvula unidireccional</w:t>
            </w:r>
          </w:p>
          <w:p w14:paraId="36394F09" w14:textId="77777777" w:rsidR="00192BDA" w:rsidRDefault="00192BDA">
            <w:pPr>
              <w:autoSpaceDE w:val="0"/>
              <w:autoSpaceDN w:val="0"/>
              <w:adjustRightInd w:val="0"/>
              <w:spacing w:after="120" w:line="240" w:lineRule="auto"/>
              <w:jc w:val="both"/>
              <w:rPr>
                <w:rFonts w:ascii="Century Gothic" w:hAnsi="Century Gothic" w:cs="Century Gothic"/>
                <w:b/>
                <w:bCs/>
                <w:color w:val="000000"/>
              </w:rPr>
            </w:pPr>
            <w:r>
              <w:rPr>
                <w:rFonts w:ascii="Century Gothic" w:hAnsi="Century Gothic" w:cs="Century Gothic"/>
                <w:b/>
                <w:bCs/>
                <w:color w:val="000000"/>
              </w:rPr>
              <w:t>Válvula de tres vías</w:t>
            </w:r>
          </w:p>
        </w:tc>
        <w:tc>
          <w:tcPr>
            <w:tcW w:w="2358" w:type="dxa"/>
            <w:tcBorders>
              <w:top w:val="single" w:sz="6" w:space="0" w:color="000000"/>
              <w:left w:val="single" w:sz="6" w:space="0" w:color="000000"/>
              <w:bottom w:val="single" w:sz="6" w:space="0" w:color="000000"/>
              <w:right w:val="single" w:sz="6" w:space="0" w:color="000000"/>
            </w:tcBorders>
            <w:vAlign w:val="center"/>
          </w:tcPr>
          <w:p w14:paraId="4F99D579"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Metal</w:t>
            </w:r>
          </w:p>
        </w:tc>
        <w:tc>
          <w:tcPr>
            <w:tcW w:w="3448" w:type="dxa"/>
            <w:tcBorders>
              <w:top w:val="single" w:sz="6" w:space="0" w:color="000000"/>
              <w:left w:val="single" w:sz="6" w:space="0" w:color="000000"/>
              <w:bottom w:val="single" w:sz="6" w:space="0" w:color="000000"/>
              <w:right w:val="single" w:sz="6" w:space="0" w:color="000000"/>
            </w:tcBorders>
            <w:vAlign w:val="center"/>
          </w:tcPr>
          <w:p w14:paraId="5B9F6E8D"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Recubrimiento mínimo de cromo 0.75 µm con base de níquel de 1.25 µm de espesor</w:t>
            </w:r>
          </w:p>
          <w:p w14:paraId="0E611122"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Resistente a la corrosión</w:t>
            </w:r>
          </w:p>
        </w:tc>
      </w:tr>
      <w:tr w:rsidR="00192BDA" w14:paraId="51FABCC6" w14:textId="77777777">
        <w:trPr>
          <w:trHeight w:val="144"/>
        </w:trPr>
        <w:tc>
          <w:tcPr>
            <w:tcW w:w="2906" w:type="dxa"/>
            <w:tcBorders>
              <w:top w:val="single" w:sz="6" w:space="0" w:color="000000"/>
              <w:left w:val="single" w:sz="6" w:space="0" w:color="000000"/>
              <w:bottom w:val="single" w:sz="6" w:space="0" w:color="000000"/>
              <w:right w:val="single" w:sz="6" w:space="0" w:color="000000"/>
            </w:tcBorders>
            <w:vAlign w:val="center"/>
          </w:tcPr>
          <w:p w14:paraId="3A93ABA4" w14:textId="77777777" w:rsidR="00192BDA" w:rsidRDefault="00192BDA">
            <w:pPr>
              <w:autoSpaceDE w:val="0"/>
              <w:autoSpaceDN w:val="0"/>
              <w:adjustRightInd w:val="0"/>
              <w:spacing w:after="120" w:line="240" w:lineRule="auto"/>
              <w:jc w:val="both"/>
              <w:rPr>
                <w:rFonts w:ascii="Century Gothic" w:hAnsi="Century Gothic" w:cs="Century Gothic"/>
                <w:b/>
                <w:bCs/>
                <w:color w:val="000000"/>
              </w:rPr>
            </w:pPr>
            <w:r>
              <w:rPr>
                <w:rFonts w:ascii="Century Gothic" w:hAnsi="Century Gothic" w:cs="Century Gothic"/>
                <w:b/>
                <w:bCs/>
                <w:color w:val="000000"/>
              </w:rPr>
              <w:t>Caja, carátula y aguja indicadora de manómetro</w:t>
            </w:r>
          </w:p>
        </w:tc>
        <w:tc>
          <w:tcPr>
            <w:tcW w:w="2358" w:type="dxa"/>
            <w:tcBorders>
              <w:top w:val="single" w:sz="6" w:space="0" w:color="000000"/>
              <w:left w:val="single" w:sz="6" w:space="0" w:color="000000"/>
              <w:bottom w:val="single" w:sz="6" w:space="0" w:color="000000"/>
              <w:right w:val="single" w:sz="6" w:space="0" w:color="000000"/>
            </w:tcBorders>
            <w:vAlign w:val="center"/>
          </w:tcPr>
          <w:p w14:paraId="4E2C87B2"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Metal o plástico</w:t>
            </w:r>
          </w:p>
        </w:tc>
        <w:tc>
          <w:tcPr>
            <w:tcW w:w="3448" w:type="dxa"/>
            <w:tcBorders>
              <w:top w:val="single" w:sz="6" w:space="0" w:color="000000"/>
              <w:left w:val="single" w:sz="6" w:space="0" w:color="000000"/>
              <w:bottom w:val="single" w:sz="6" w:space="0" w:color="000000"/>
              <w:right w:val="single" w:sz="6" w:space="0" w:color="000000"/>
            </w:tcBorders>
            <w:vAlign w:val="center"/>
          </w:tcPr>
          <w:p w14:paraId="1D5E9EB1"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Al terminar el ensayo de impacto no debe presentar agrietamiento ni desintegración</w:t>
            </w:r>
          </w:p>
        </w:tc>
      </w:tr>
      <w:tr w:rsidR="00192BDA" w14:paraId="6DBF64F6" w14:textId="77777777">
        <w:trPr>
          <w:trHeight w:val="144"/>
        </w:trPr>
        <w:tc>
          <w:tcPr>
            <w:tcW w:w="2906" w:type="dxa"/>
            <w:tcBorders>
              <w:top w:val="single" w:sz="6" w:space="0" w:color="000000"/>
              <w:left w:val="single" w:sz="6" w:space="0" w:color="000000"/>
              <w:bottom w:val="single" w:sz="6" w:space="0" w:color="000000"/>
              <w:right w:val="single" w:sz="6" w:space="0" w:color="000000"/>
            </w:tcBorders>
            <w:vAlign w:val="center"/>
          </w:tcPr>
          <w:p w14:paraId="1B28D4EB" w14:textId="77777777" w:rsidR="00192BDA" w:rsidRDefault="00192BDA">
            <w:pPr>
              <w:autoSpaceDE w:val="0"/>
              <w:autoSpaceDN w:val="0"/>
              <w:adjustRightInd w:val="0"/>
              <w:spacing w:after="120" w:line="240" w:lineRule="auto"/>
              <w:jc w:val="both"/>
              <w:rPr>
                <w:rFonts w:ascii="Century Gothic" w:hAnsi="Century Gothic" w:cs="Century Gothic"/>
                <w:b/>
                <w:bCs/>
                <w:color w:val="000000"/>
              </w:rPr>
            </w:pPr>
            <w:r>
              <w:rPr>
                <w:rFonts w:ascii="Century Gothic" w:hAnsi="Century Gothic" w:cs="Century Gothic"/>
                <w:b/>
                <w:bCs/>
                <w:color w:val="000000"/>
              </w:rPr>
              <w:t xml:space="preserve">Columna del manómetro </w:t>
            </w:r>
          </w:p>
        </w:tc>
        <w:tc>
          <w:tcPr>
            <w:tcW w:w="2358" w:type="dxa"/>
            <w:tcBorders>
              <w:top w:val="single" w:sz="6" w:space="0" w:color="000000"/>
              <w:left w:val="single" w:sz="6" w:space="0" w:color="000000"/>
              <w:bottom w:val="single" w:sz="6" w:space="0" w:color="000000"/>
              <w:right w:val="single" w:sz="6" w:space="0" w:color="000000"/>
            </w:tcBorders>
            <w:vAlign w:val="center"/>
          </w:tcPr>
          <w:p w14:paraId="087CFECF" w14:textId="77777777" w:rsidR="00192BDA" w:rsidRDefault="00192BDA">
            <w:pPr>
              <w:autoSpaceDE w:val="0"/>
              <w:autoSpaceDN w:val="0"/>
              <w:adjustRightInd w:val="0"/>
              <w:spacing w:after="120" w:line="240" w:lineRule="auto"/>
              <w:jc w:val="center"/>
              <w:rPr>
                <w:rFonts w:ascii="Century Gothic" w:hAnsi="Century Gothic" w:cs="Century Gothic"/>
                <w:color w:val="000000"/>
              </w:rPr>
            </w:pPr>
            <w:r>
              <w:rPr>
                <w:rFonts w:ascii="Century Gothic" w:hAnsi="Century Gothic" w:cs="Century Gothic"/>
                <w:color w:val="000000"/>
              </w:rPr>
              <w:t>Mercurio</w:t>
            </w:r>
          </w:p>
        </w:tc>
        <w:tc>
          <w:tcPr>
            <w:tcW w:w="3448" w:type="dxa"/>
            <w:tcBorders>
              <w:top w:val="single" w:sz="6" w:space="0" w:color="000000"/>
              <w:left w:val="single" w:sz="6" w:space="0" w:color="000000"/>
              <w:bottom w:val="single" w:sz="6" w:space="0" w:color="000000"/>
              <w:right w:val="single" w:sz="6" w:space="0" w:color="000000"/>
            </w:tcBorders>
            <w:vAlign w:val="center"/>
          </w:tcPr>
          <w:p w14:paraId="3E4810F5"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Tridestilado 99.9 % de pureza</w:t>
            </w:r>
          </w:p>
        </w:tc>
      </w:tr>
    </w:tbl>
    <w:p w14:paraId="62912907" w14:textId="77777777" w:rsidR="00192BDA" w:rsidRDefault="00192BDA" w:rsidP="00192BDA">
      <w:pPr>
        <w:autoSpaceDE w:val="0"/>
        <w:autoSpaceDN w:val="0"/>
        <w:adjustRightInd w:val="0"/>
        <w:spacing w:after="120" w:line="240" w:lineRule="auto"/>
        <w:ind w:left="-23"/>
        <w:jc w:val="center"/>
        <w:rPr>
          <w:rFonts w:ascii="Century Gothic" w:hAnsi="Century Gothic" w:cs="Century Gothic"/>
          <w:b/>
          <w:bCs/>
          <w:color w:val="000000"/>
        </w:rPr>
      </w:pPr>
      <w:r>
        <w:rPr>
          <w:rFonts w:ascii="Century Gothic" w:hAnsi="Century Gothic" w:cs="Century Gothic"/>
          <w:b/>
          <w:bCs/>
          <w:color w:val="000000"/>
        </w:rPr>
        <w:t>Apéndice G</w:t>
      </w:r>
    </w:p>
    <w:p w14:paraId="75DFCE87" w14:textId="77777777" w:rsidR="00192BDA" w:rsidRDefault="00192BDA" w:rsidP="00192BDA">
      <w:pPr>
        <w:autoSpaceDE w:val="0"/>
        <w:autoSpaceDN w:val="0"/>
        <w:adjustRightInd w:val="0"/>
        <w:spacing w:after="120" w:line="240" w:lineRule="auto"/>
        <w:ind w:left="-23"/>
        <w:jc w:val="center"/>
        <w:rPr>
          <w:rFonts w:ascii="Century Gothic" w:hAnsi="Century Gothic" w:cs="Century Gothic"/>
          <w:b/>
          <w:bCs/>
          <w:color w:val="000000"/>
        </w:rPr>
      </w:pPr>
      <w:r>
        <w:rPr>
          <w:rFonts w:ascii="Century Gothic" w:hAnsi="Century Gothic" w:cs="Century Gothic"/>
          <w:b/>
          <w:bCs/>
          <w:color w:val="000000"/>
        </w:rPr>
        <w:t>(Normativo)</w:t>
      </w:r>
    </w:p>
    <w:p w14:paraId="2602FAD8" w14:textId="77777777" w:rsidR="00192BDA" w:rsidRDefault="00192BDA" w:rsidP="00192BDA">
      <w:pPr>
        <w:autoSpaceDE w:val="0"/>
        <w:autoSpaceDN w:val="0"/>
        <w:adjustRightInd w:val="0"/>
        <w:spacing w:after="120" w:line="240" w:lineRule="auto"/>
        <w:ind w:left="-23"/>
        <w:jc w:val="center"/>
        <w:rPr>
          <w:rFonts w:ascii="Century Gothic" w:hAnsi="Century Gothic" w:cs="Century Gothic"/>
          <w:b/>
          <w:bCs/>
          <w:color w:val="000000"/>
        </w:rPr>
      </w:pPr>
      <w:r>
        <w:rPr>
          <w:rFonts w:ascii="Century Gothic" w:hAnsi="Century Gothic" w:cs="Century Gothic"/>
          <w:b/>
          <w:bCs/>
          <w:color w:val="000000"/>
        </w:rPr>
        <w:t>Tabla de dimensiones de componente y características de esfigmomanómetros</w:t>
      </w:r>
    </w:p>
    <w:tbl>
      <w:tblPr>
        <w:tblW w:w="0" w:type="auto"/>
        <w:tblInd w:w="64" w:type="dxa"/>
        <w:tblLayout w:type="fixed"/>
        <w:tblCellMar>
          <w:left w:w="72" w:type="dxa"/>
          <w:right w:w="72" w:type="dxa"/>
        </w:tblCellMar>
        <w:tblLook w:val="00BF" w:firstRow="1" w:lastRow="0" w:firstColumn="1" w:lastColumn="0" w:noHBand="0" w:noVBand="0"/>
      </w:tblPr>
      <w:tblGrid>
        <w:gridCol w:w="2901"/>
        <w:gridCol w:w="3073"/>
        <w:gridCol w:w="8721"/>
      </w:tblGrid>
      <w:tr w:rsidR="00192BDA" w14:paraId="564A30CD" w14:textId="77777777">
        <w:trPr>
          <w:trHeight w:val="144"/>
        </w:trPr>
        <w:tc>
          <w:tcPr>
            <w:tcW w:w="29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B5DF63A" w14:textId="77777777" w:rsidR="00192BDA" w:rsidRDefault="00192BDA">
            <w:pPr>
              <w:autoSpaceDE w:val="0"/>
              <w:autoSpaceDN w:val="0"/>
              <w:adjustRightInd w:val="0"/>
              <w:spacing w:after="120" w:line="240" w:lineRule="auto"/>
              <w:jc w:val="center"/>
              <w:rPr>
                <w:rFonts w:ascii="Century Gothic" w:hAnsi="Century Gothic" w:cs="Century Gothic"/>
                <w:b/>
                <w:bCs/>
                <w:color w:val="000000"/>
              </w:rPr>
            </w:pPr>
            <w:r>
              <w:rPr>
                <w:rFonts w:ascii="Century Gothic" w:hAnsi="Century Gothic" w:cs="Century Gothic"/>
                <w:b/>
                <w:bCs/>
                <w:color w:val="000000"/>
              </w:rPr>
              <w:t>Componente</w:t>
            </w:r>
          </w:p>
        </w:tc>
        <w:tc>
          <w:tcPr>
            <w:tcW w:w="307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EBBED08" w14:textId="77777777" w:rsidR="00192BDA" w:rsidRDefault="00192BDA">
            <w:pPr>
              <w:autoSpaceDE w:val="0"/>
              <w:autoSpaceDN w:val="0"/>
              <w:adjustRightInd w:val="0"/>
              <w:spacing w:after="120" w:line="240" w:lineRule="auto"/>
              <w:jc w:val="center"/>
              <w:rPr>
                <w:rFonts w:ascii="Century Gothic" w:hAnsi="Century Gothic" w:cs="Century Gothic"/>
                <w:b/>
                <w:bCs/>
                <w:color w:val="000000"/>
              </w:rPr>
            </w:pPr>
            <w:r>
              <w:rPr>
                <w:rFonts w:ascii="Century Gothic" w:hAnsi="Century Gothic" w:cs="Century Gothic"/>
                <w:b/>
                <w:bCs/>
                <w:color w:val="000000"/>
              </w:rPr>
              <w:t>Dimensiones en milímetros mm</w:t>
            </w:r>
          </w:p>
        </w:tc>
        <w:tc>
          <w:tcPr>
            <w:tcW w:w="56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A811D34" w14:textId="77777777" w:rsidR="00192BDA" w:rsidRDefault="00192BDA">
            <w:pPr>
              <w:autoSpaceDE w:val="0"/>
              <w:autoSpaceDN w:val="0"/>
              <w:adjustRightInd w:val="0"/>
              <w:spacing w:after="120" w:line="240" w:lineRule="auto"/>
              <w:jc w:val="center"/>
              <w:rPr>
                <w:rFonts w:ascii="Century Gothic" w:hAnsi="Century Gothic" w:cs="Century Gothic"/>
                <w:b/>
                <w:bCs/>
                <w:color w:val="000000"/>
              </w:rPr>
            </w:pPr>
            <w:r>
              <w:rPr>
                <w:rFonts w:ascii="Century Gothic" w:hAnsi="Century Gothic" w:cs="Century Gothic"/>
                <w:b/>
                <w:bCs/>
                <w:color w:val="000000"/>
              </w:rPr>
              <w:t>Características</w:t>
            </w:r>
          </w:p>
        </w:tc>
      </w:tr>
      <w:tr w:rsidR="00192BDA" w14:paraId="615195FC" w14:textId="77777777">
        <w:trPr>
          <w:trHeight w:val="144"/>
        </w:trPr>
        <w:tc>
          <w:tcPr>
            <w:tcW w:w="2901" w:type="dxa"/>
            <w:tcBorders>
              <w:top w:val="single" w:sz="6" w:space="0" w:color="000000"/>
              <w:left w:val="single" w:sz="6" w:space="0" w:color="000000"/>
              <w:bottom w:val="single" w:sz="6" w:space="0" w:color="000000"/>
              <w:right w:val="single" w:sz="6" w:space="0" w:color="000000"/>
            </w:tcBorders>
            <w:vAlign w:val="center"/>
          </w:tcPr>
          <w:p w14:paraId="773F0B4D"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Placa para compresor</w:t>
            </w:r>
          </w:p>
        </w:tc>
        <w:tc>
          <w:tcPr>
            <w:tcW w:w="3073" w:type="dxa"/>
            <w:tcBorders>
              <w:top w:val="single" w:sz="6" w:space="0" w:color="000000"/>
              <w:left w:val="single" w:sz="6" w:space="0" w:color="000000"/>
              <w:bottom w:val="single" w:sz="6" w:space="0" w:color="000000"/>
              <w:right w:val="single" w:sz="6" w:space="0" w:color="000000"/>
            </w:tcBorders>
            <w:vAlign w:val="center"/>
          </w:tcPr>
          <w:p w14:paraId="48A17937"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Espesor de 1 mm a 20 mm</w:t>
            </w:r>
          </w:p>
          <w:p w14:paraId="75B410B6"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Eje X de 1 mm a 100 mm</w:t>
            </w:r>
          </w:p>
          <w:p w14:paraId="17F21F3D"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Eje Y de 1 mm a 100 mm</w:t>
            </w:r>
          </w:p>
        </w:tc>
        <w:tc>
          <w:tcPr>
            <w:tcW w:w="5648" w:type="dxa"/>
            <w:tcBorders>
              <w:top w:val="single" w:sz="6" w:space="0" w:color="000000"/>
              <w:left w:val="single" w:sz="6" w:space="0" w:color="000000"/>
              <w:bottom w:val="single" w:sz="6" w:space="0" w:color="000000"/>
              <w:right w:val="single" w:sz="6" w:space="0" w:color="000000"/>
            </w:tcBorders>
            <w:vAlign w:val="center"/>
          </w:tcPr>
          <w:p w14:paraId="3EA52A39"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No mostrar evidencias de zonas cortantes</w:t>
            </w:r>
          </w:p>
        </w:tc>
      </w:tr>
      <w:tr w:rsidR="00192BDA" w14:paraId="7970923E" w14:textId="77777777">
        <w:trPr>
          <w:trHeight w:val="144"/>
        </w:trPr>
        <w:tc>
          <w:tcPr>
            <w:tcW w:w="2901" w:type="dxa"/>
            <w:vMerge w:val="restart"/>
            <w:tcBorders>
              <w:top w:val="single" w:sz="6" w:space="0" w:color="000000"/>
              <w:left w:val="single" w:sz="6" w:space="0" w:color="000000"/>
              <w:bottom w:val="single" w:sz="6" w:space="0" w:color="000000"/>
              <w:right w:val="single" w:sz="6" w:space="0" w:color="000000"/>
            </w:tcBorders>
            <w:vAlign w:val="center"/>
          </w:tcPr>
          <w:p w14:paraId="11F3D71E"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Cámara de compresión (bomba de aire)</w:t>
            </w:r>
          </w:p>
          <w:p w14:paraId="529042F5"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Cámara de brazal (bolsa de inflado)</w:t>
            </w:r>
          </w:p>
        </w:tc>
        <w:tc>
          <w:tcPr>
            <w:tcW w:w="3073" w:type="dxa"/>
            <w:tcBorders>
              <w:top w:val="single" w:sz="6" w:space="0" w:color="000000"/>
              <w:left w:val="single" w:sz="6" w:space="0" w:color="000000"/>
              <w:bottom w:val="single" w:sz="6" w:space="0" w:color="000000"/>
              <w:right w:val="single" w:sz="6" w:space="0" w:color="000000"/>
            </w:tcBorders>
            <w:vAlign w:val="center"/>
          </w:tcPr>
          <w:p w14:paraId="03659F87"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Espesor en pared = 0.4 mm mínimo</w:t>
            </w:r>
          </w:p>
          <w:p w14:paraId="6CA5AE72"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Película de la cámara 0.4 mm mínimo</w:t>
            </w:r>
          </w:p>
          <w:p w14:paraId="2B22324B"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Tolerancia Ancho Longitud</w:t>
            </w:r>
          </w:p>
          <w:p w14:paraId="59F029DB"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5 mm</w:t>
            </w:r>
          </w:p>
          <w:p w14:paraId="6D82A2C1"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10 mm</w:t>
            </w:r>
          </w:p>
        </w:tc>
        <w:tc>
          <w:tcPr>
            <w:tcW w:w="5648" w:type="dxa"/>
            <w:tcBorders>
              <w:top w:val="single" w:sz="6" w:space="0" w:color="000000"/>
              <w:left w:val="single" w:sz="6" w:space="0" w:color="000000"/>
              <w:bottom w:val="single" w:sz="6" w:space="0" w:color="000000"/>
              <w:right w:val="single" w:sz="6" w:space="0" w:color="000000"/>
            </w:tcBorders>
            <w:vAlign w:val="center"/>
          </w:tcPr>
          <w:p w14:paraId="47AAAB0B"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No mostrar evidencias de agrietamiento ni excesiva suavidad o endurecimiento </w:t>
            </w:r>
          </w:p>
        </w:tc>
      </w:tr>
      <w:tr w:rsidR="00192BDA" w14:paraId="38925EE1" w14:textId="77777777">
        <w:trPr>
          <w:trHeight w:val="144"/>
        </w:trPr>
        <w:tc>
          <w:tcPr>
            <w:tcW w:w="2901" w:type="dxa"/>
            <w:vMerge/>
            <w:tcBorders>
              <w:top w:val="single" w:sz="6" w:space="0" w:color="000000"/>
              <w:left w:val="single" w:sz="6" w:space="0" w:color="000000"/>
              <w:bottom w:val="single" w:sz="6" w:space="0" w:color="000000"/>
              <w:right w:val="single" w:sz="6" w:space="0" w:color="000000"/>
            </w:tcBorders>
            <w:vAlign w:val="center"/>
          </w:tcPr>
          <w:p w14:paraId="6EA75F23" w14:textId="77777777" w:rsidR="00192BDA" w:rsidRDefault="00192BDA">
            <w:pPr>
              <w:autoSpaceDE w:val="0"/>
              <w:autoSpaceDN w:val="0"/>
              <w:adjustRightInd w:val="0"/>
              <w:spacing w:after="0" w:line="240" w:lineRule="auto"/>
              <w:rPr>
                <w:rFonts w:ascii="Century Gothic" w:hAnsi="Century Gothic" w:cs="Century Gothic"/>
                <w:color w:val="000000"/>
              </w:rPr>
            </w:pPr>
          </w:p>
        </w:tc>
        <w:tc>
          <w:tcPr>
            <w:tcW w:w="11794" w:type="dxa"/>
            <w:gridSpan w:val="2"/>
            <w:tcBorders>
              <w:top w:val="single" w:sz="6" w:space="0" w:color="000000"/>
              <w:left w:val="single" w:sz="6" w:space="0" w:color="000000"/>
              <w:bottom w:val="single" w:sz="6" w:space="0" w:color="000000"/>
              <w:right w:val="single" w:sz="6" w:space="0" w:color="000000"/>
            </w:tcBorders>
            <w:vAlign w:val="center"/>
          </w:tcPr>
          <w:p w14:paraId="25F9C36B" w14:textId="77777777" w:rsidR="00192BDA" w:rsidRDefault="00192BDA">
            <w:pPr>
              <w:autoSpaceDE w:val="0"/>
              <w:autoSpaceDN w:val="0"/>
              <w:adjustRightInd w:val="0"/>
              <w:spacing w:after="120" w:line="240" w:lineRule="auto"/>
              <w:jc w:val="both"/>
              <w:rPr>
                <w:rFonts w:ascii="Century Gothic" w:hAnsi="Century Gothic" w:cs="Century Gothic"/>
                <w:color w:val="000000"/>
              </w:rPr>
            </w:pPr>
          </w:p>
          <w:tbl>
            <w:tblPr>
              <w:tblW w:w="0" w:type="auto"/>
              <w:tblLayout w:type="fixed"/>
              <w:tblLook w:val="00BF" w:firstRow="1" w:lastRow="0" w:firstColumn="1" w:lastColumn="0" w:noHBand="0" w:noVBand="0"/>
            </w:tblPr>
            <w:tblGrid>
              <w:gridCol w:w="1396"/>
              <w:gridCol w:w="1609"/>
              <w:gridCol w:w="1404"/>
              <w:gridCol w:w="1174"/>
            </w:tblGrid>
            <w:tr w:rsidR="00192BDA" w14:paraId="2EED98D6" w14:textId="77777777">
              <w:trPr>
                <w:trHeight w:val="144"/>
              </w:trPr>
              <w:tc>
                <w:tcPr>
                  <w:tcW w:w="1396" w:type="dxa"/>
                  <w:tcBorders>
                    <w:top w:val="single" w:sz="6" w:space="0" w:color="000000"/>
                    <w:left w:val="single" w:sz="6" w:space="0" w:color="000000"/>
                    <w:bottom w:val="single" w:sz="6" w:space="0" w:color="000000"/>
                    <w:right w:val="single" w:sz="6" w:space="0" w:color="000000"/>
                  </w:tcBorders>
                </w:tcPr>
                <w:p w14:paraId="79CAA387" w14:textId="77777777" w:rsidR="00192BDA" w:rsidRDefault="00192BDA">
                  <w:pPr>
                    <w:tabs>
                      <w:tab w:val="left" w:pos="-1332"/>
                    </w:tabs>
                    <w:autoSpaceDE w:val="0"/>
                    <w:autoSpaceDN w:val="0"/>
                    <w:adjustRightInd w:val="0"/>
                    <w:spacing w:after="120" w:line="240" w:lineRule="auto"/>
                    <w:rPr>
                      <w:rFonts w:ascii="Century Gothic" w:hAnsi="Century Gothic" w:cs="Century Gothic"/>
                      <w:color w:val="000000"/>
                    </w:rPr>
                  </w:pPr>
                </w:p>
              </w:tc>
              <w:tc>
                <w:tcPr>
                  <w:tcW w:w="1609" w:type="dxa"/>
                  <w:tcBorders>
                    <w:top w:val="single" w:sz="6" w:space="0" w:color="000000"/>
                    <w:left w:val="single" w:sz="6" w:space="0" w:color="000000"/>
                    <w:bottom w:val="single" w:sz="6" w:space="0" w:color="000000"/>
                    <w:right w:val="single" w:sz="6" w:space="0" w:color="000000"/>
                  </w:tcBorders>
                </w:tcPr>
                <w:p w14:paraId="6DF07311" w14:textId="77777777" w:rsidR="00192BDA" w:rsidRDefault="00192BDA">
                  <w:pPr>
                    <w:tabs>
                      <w:tab w:val="left" w:pos="-1332"/>
                    </w:tabs>
                    <w:autoSpaceDE w:val="0"/>
                    <w:autoSpaceDN w:val="0"/>
                    <w:adjustRightInd w:val="0"/>
                    <w:spacing w:after="120" w:line="240" w:lineRule="auto"/>
                    <w:rPr>
                      <w:rFonts w:ascii="Century Gothic" w:hAnsi="Century Gothic" w:cs="Century Gothic"/>
                      <w:color w:val="000000"/>
                    </w:rPr>
                  </w:pPr>
                  <w:r>
                    <w:rPr>
                      <w:rFonts w:ascii="Century Gothic" w:hAnsi="Century Gothic" w:cs="Century Gothic"/>
                      <w:color w:val="000000"/>
                    </w:rPr>
                    <w:t>Circunferencia del brazo</w:t>
                  </w:r>
                </w:p>
                <w:p w14:paraId="3C7B4B49" w14:textId="77777777" w:rsidR="00192BDA" w:rsidRDefault="00192BDA">
                  <w:pPr>
                    <w:tabs>
                      <w:tab w:val="left" w:pos="-1332"/>
                    </w:tabs>
                    <w:autoSpaceDE w:val="0"/>
                    <w:autoSpaceDN w:val="0"/>
                    <w:adjustRightInd w:val="0"/>
                    <w:spacing w:after="120" w:line="240" w:lineRule="auto"/>
                    <w:rPr>
                      <w:rFonts w:ascii="Century Gothic" w:hAnsi="Century Gothic" w:cs="Century Gothic"/>
                      <w:color w:val="000000"/>
                    </w:rPr>
                  </w:pPr>
                  <w:r>
                    <w:rPr>
                      <w:rFonts w:ascii="Century Gothic" w:hAnsi="Century Gothic" w:cs="Century Gothic"/>
                      <w:color w:val="000000"/>
                    </w:rPr>
                    <w:t>/ mm</w:t>
                  </w:r>
                </w:p>
              </w:tc>
              <w:tc>
                <w:tcPr>
                  <w:tcW w:w="1404" w:type="dxa"/>
                  <w:tcBorders>
                    <w:top w:val="single" w:sz="6" w:space="0" w:color="000000"/>
                    <w:left w:val="single" w:sz="6" w:space="0" w:color="000000"/>
                    <w:bottom w:val="single" w:sz="6" w:space="0" w:color="000000"/>
                    <w:right w:val="single" w:sz="6" w:space="0" w:color="000000"/>
                  </w:tcBorders>
                </w:tcPr>
                <w:p w14:paraId="61040FF3" w14:textId="77777777" w:rsidR="00192BDA" w:rsidRDefault="00192BDA">
                  <w:pPr>
                    <w:tabs>
                      <w:tab w:val="left" w:pos="-1332"/>
                    </w:tabs>
                    <w:autoSpaceDE w:val="0"/>
                    <w:autoSpaceDN w:val="0"/>
                    <w:adjustRightInd w:val="0"/>
                    <w:spacing w:after="120" w:line="240" w:lineRule="auto"/>
                    <w:rPr>
                      <w:rFonts w:ascii="Century Gothic" w:hAnsi="Century Gothic" w:cs="Century Gothic"/>
                      <w:color w:val="000000"/>
                    </w:rPr>
                  </w:pPr>
                  <w:r>
                    <w:rPr>
                      <w:rFonts w:ascii="Century Gothic" w:hAnsi="Century Gothic" w:cs="Century Gothic"/>
                      <w:color w:val="000000"/>
                    </w:rPr>
                    <w:t xml:space="preserve">Cámara </w:t>
                  </w:r>
                </w:p>
                <w:p w14:paraId="73E4D4B6" w14:textId="77777777" w:rsidR="00192BDA" w:rsidRDefault="00192BDA">
                  <w:pPr>
                    <w:tabs>
                      <w:tab w:val="left" w:pos="-1332"/>
                    </w:tabs>
                    <w:autoSpaceDE w:val="0"/>
                    <w:autoSpaceDN w:val="0"/>
                    <w:adjustRightInd w:val="0"/>
                    <w:spacing w:after="120" w:line="240" w:lineRule="auto"/>
                    <w:rPr>
                      <w:rFonts w:ascii="Century Gothic" w:hAnsi="Century Gothic" w:cs="Century Gothic"/>
                      <w:color w:val="000000"/>
                    </w:rPr>
                  </w:pPr>
                  <w:r>
                    <w:rPr>
                      <w:rFonts w:ascii="Century Gothic" w:hAnsi="Century Gothic" w:cs="Century Gothic"/>
                      <w:color w:val="000000"/>
                    </w:rPr>
                    <w:t>Ancho x largo / mm</w:t>
                  </w:r>
                </w:p>
              </w:tc>
              <w:tc>
                <w:tcPr>
                  <w:tcW w:w="1174" w:type="dxa"/>
                  <w:tcBorders>
                    <w:top w:val="single" w:sz="6" w:space="0" w:color="000000"/>
                    <w:left w:val="single" w:sz="6" w:space="0" w:color="000000"/>
                    <w:bottom w:val="single" w:sz="6" w:space="0" w:color="000000"/>
                    <w:right w:val="single" w:sz="6" w:space="0" w:color="000000"/>
                  </w:tcBorders>
                </w:tcPr>
                <w:p w14:paraId="2CC1387D" w14:textId="77777777" w:rsidR="00192BDA" w:rsidRDefault="00192BDA">
                  <w:pPr>
                    <w:tabs>
                      <w:tab w:val="left" w:pos="-1332"/>
                    </w:tabs>
                    <w:autoSpaceDE w:val="0"/>
                    <w:autoSpaceDN w:val="0"/>
                    <w:adjustRightInd w:val="0"/>
                    <w:spacing w:after="120" w:line="240" w:lineRule="auto"/>
                    <w:rPr>
                      <w:rFonts w:ascii="Century Gothic" w:hAnsi="Century Gothic" w:cs="Century Gothic"/>
                      <w:color w:val="000000"/>
                    </w:rPr>
                  </w:pPr>
                  <w:r>
                    <w:rPr>
                      <w:rFonts w:ascii="Century Gothic" w:hAnsi="Century Gothic" w:cs="Century Gothic"/>
                      <w:color w:val="000000"/>
                    </w:rPr>
                    <w:t xml:space="preserve">Brazal </w:t>
                  </w:r>
                </w:p>
                <w:p w14:paraId="0BA0DC52" w14:textId="77777777" w:rsidR="00192BDA" w:rsidRDefault="00192BDA">
                  <w:pPr>
                    <w:tabs>
                      <w:tab w:val="left" w:pos="-1332"/>
                    </w:tabs>
                    <w:autoSpaceDE w:val="0"/>
                    <w:autoSpaceDN w:val="0"/>
                    <w:adjustRightInd w:val="0"/>
                    <w:spacing w:after="120" w:line="240" w:lineRule="auto"/>
                    <w:rPr>
                      <w:rFonts w:ascii="Century Gothic" w:hAnsi="Century Gothic" w:cs="Century Gothic"/>
                      <w:color w:val="000000"/>
                    </w:rPr>
                  </w:pPr>
                  <w:r>
                    <w:rPr>
                      <w:rFonts w:ascii="Century Gothic" w:hAnsi="Century Gothic" w:cs="Century Gothic"/>
                      <w:color w:val="000000"/>
                    </w:rPr>
                    <w:t>Ancho x largo</w:t>
                  </w:r>
                </w:p>
                <w:p w14:paraId="3530DF27" w14:textId="77777777" w:rsidR="00192BDA" w:rsidRDefault="00192BDA">
                  <w:pPr>
                    <w:tabs>
                      <w:tab w:val="left" w:pos="-1332"/>
                    </w:tabs>
                    <w:autoSpaceDE w:val="0"/>
                    <w:autoSpaceDN w:val="0"/>
                    <w:adjustRightInd w:val="0"/>
                    <w:spacing w:after="120" w:line="240" w:lineRule="auto"/>
                    <w:rPr>
                      <w:rFonts w:ascii="Century Gothic" w:hAnsi="Century Gothic" w:cs="Century Gothic"/>
                      <w:color w:val="000000"/>
                    </w:rPr>
                  </w:pPr>
                  <w:r>
                    <w:rPr>
                      <w:rFonts w:ascii="Century Gothic" w:hAnsi="Century Gothic" w:cs="Century Gothic"/>
                      <w:color w:val="000000"/>
                    </w:rPr>
                    <w:t>/ mm</w:t>
                  </w:r>
                </w:p>
              </w:tc>
            </w:tr>
            <w:tr w:rsidR="00192BDA" w14:paraId="01CA24EE" w14:textId="77777777">
              <w:trPr>
                <w:trHeight w:val="144"/>
              </w:trPr>
              <w:tc>
                <w:tcPr>
                  <w:tcW w:w="1396" w:type="dxa"/>
                  <w:tcBorders>
                    <w:top w:val="single" w:sz="6" w:space="0" w:color="000000"/>
                    <w:left w:val="single" w:sz="6" w:space="0" w:color="000000"/>
                    <w:bottom w:val="single" w:sz="6" w:space="0" w:color="000000"/>
                    <w:right w:val="single" w:sz="6" w:space="0" w:color="000000"/>
                  </w:tcBorders>
                </w:tcPr>
                <w:p w14:paraId="6C0D1006" w14:textId="77777777" w:rsidR="00192BDA" w:rsidRDefault="00192BDA">
                  <w:pPr>
                    <w:tabs>
                      <w:tab w:val="left" w:pos="-1332"/>
                    </w:tabs>
                    <w:autoSpaceDE w:val="0"/>
                    <w:autoSpaceDN w:val="0"/>
                    <w:adjustRightInd w:val="0"/>
                    <w:spacing w:after="120" w:line="240" w:lineRule="auto"/>
                    <w:rPr>
                      <w:rFonts w:ascii="Century Gothic" w:hAnsi="Century Gothic" w:cs="Century Gothic"/>
                      <w:color w:val="000000"/>
                    </w:rPr>
                  </w:pPr>
                  <w:r>
                    <w:rPr>
                      <w:rFonts w:ascii="Century Gothic" w:hAnsi="Century Gothic" w:cs="Century Gothic"/>
                      <w:color w:val="000000"/>
                    </w:rPr>
                    <w:t>Recién nacido</w:t>
                  </w:r>
                </w:p>
              </w:tc>
              <w:tc>
                <w:tcPr>
                  <w:tcW w:w="1609" w:type="dxa"/>
                  <w:tcBorders>
                    <w:top w:val="single" w:sz="6" w:space="0" w:color="000000"/>
                    <w:left w:val="single" w:sz="6" w:space="0" w:color="000000"/>
                    <w:bottom w:val="single" w:sz="6" w:space="0" w:color="000000"/>
                    <w:right w:val="single" w:sz="6" w:space="0" w:color="000000"/>
                  </w:tcBorders>
                </w:tcPr>
                <w:p w14:paraId="4C2C9E8E" w14:textId="77777777" w:rsidR="00192BDA" w:rsidRDefault="00192BDA">
                  <w:pPr>
                    <w:tabs>
                      <w:tab w:val="left" w:pos="-1332"/>
                    </w:tabs>
                    <w:autoSpaceDE w:val="0"/>
                    <w:autoSpaceDN w:val="0"/>
                    <w:adjustRightInd w:val="0"/>
                    <w:spacing w:after="120" w:line="240" w:lineRule="auto"/>
                    <w:rPr>
                      <w:rFonts w:ascii="Century Gothic" w:hAnsi="Century Gothic" w:cs="Century Gothic"/>
                      <w:color w:val="000000"/>
                    </w:rPr>
                  </w:pPr>
                  <w:r>
                    <w:rPr>
                      <w:rFonts w:ascii="Century Gothic" w:hAnsi="Century Gothic" w:cs="Century Gothic"/>
                      <w:color w:val="000000"/>
                    </w:rPr>
                    <w:t>5 – 7.5</w:t>
                  </w:r>
                </w:p>
              </w:tc>
              <w:tc>
                <w:tcPr>
                  <w:tcW w:w="1404" w:type="dxa"/>
                  <w:tcBorders>
                    <w:top w:val="single" w:sz="6" w:space="0" w:color="000000"/>
                    <w:left w:val="single" w:sz="6" w:space="0" w:color="000000"/>
                    <w:bottom w:val="single" w:sz="6" w:space="0" w:color="000000"/>
                    <w:right w:val="single" w:sz="6" w:space="0" w:color="000000"/>
                  </w:tcBorders>
                </w:tcPr>
                <w:p w14:paraId="66CB8879" w14:textId="77777777" w:rsidR="00192BDA" w:rsidRDefault="00192BDA">
                  <w:pPr>
                    <w:tabs>
                      <w:tab w:val="left" w:pos="-1332"/>
                    </w:tabs>
                    <w:autoSpaceDE w:val="0"/>
                    <w:autoSpaceDN w:val="0"/>
                    <w:adjustRightInd w:val="0"/>
                    <w:spacing w:after="120" w:line="240" w:lineRule="auto"/>
                    <w:rPr>
                      <w:rFonts w:ascii="Century Gothic" w:hAnsi="Century Gothic" w:cs="Century Gothic"/>
                      <w:color w:val="000000"/>
                    </w:rPr>
                  </w:pPr>
                  <w:r>
                    <w:rPr>
                      <w:rFonts w:ascii="Century Gothic" w:hAnsi="Century Gothic" w:cs="Century Gothic"/>
                      <w:color w:val="000000"/>
                    </w:rPr>
                    <w:t>3 x 5</w:t>
                  </w:r>
                </w:p>
              </w:tc>
              <w:tc>
                <w:tcPr>
                  <w:tcW w:w="1174" w:type="dxa"/>
                  <w:tcBorders>
                    <w:top w:val="single" w:sz="6" w:space="0" w:color="000000"/>
                    <w:left w:val="single" w:sz="6" w:space="0" w:color="000000"/>
                    <w:bottom w:val="single" w:sz="6" w:space="0" w:color="000000"/>
                    <w:right w:val="single" w:sz="6" w:space="0" w:color="000000"/>
                  </w:tcBorders>
                </w:tcPr>
                <w:p w14:paraId="293F7076" w14:textId="77777777" w:rsidR="00192BDA" w:rsidRDefault="00192BDA">
                  <w:pPr>
                    <w:tabs>
                      <w:tab w:val="left" w:pos="-1332"/>
                    </w:tabs>
                    <w:autoSpaceDE w:val="0"/>
                    <w:autoSpaceDN w:val="0"/>
                    <w:adjustRightInd w:val="0"/>
                    <w:spacing w:after="120" w:line="240" w:lineRule="auto"/>
                    <w:rPr>
                      <w:rFonts w:ascii="Century Gothic" w:hAnsi="Century Gothic" w:cs="Century Gothic"/>
                      <w:color w:val="000000"/>
                    </w:rPr>
                  </w:pPr>
                  <w:r>
                    <w:rPr>
                      <w:rFonts w:ascii="Century Gothic" w:hAnsi="Century Gothic" w:cs="Century Gothic"/>
                      <w:color w:val="000000"/>
                    </w:rPr>
                    <w:t>15.5 x 5</w:t>
                  </w:r>
                </w:p>
              </w:tc>
            </w:tr>
            <w:tr w:rsidR="00192BDA" w14:paraId="1C395DB5" w14:textId="77777777">
              <w:trPr>
                <w:trHeight w:val="144"/>
              </w:trPr>
              <w:tc>
                <w:tcPr>
                  <w:tcW w:w="1396" w:type="dxa"/>
                  <w:tcBorders>
                    <w:top w:val="single" w:sz="6" w:space="0" w:color="000000"/>
                    <w:left w:val="single" w:sz="6" w:space="0" w:color="000000"/>
                    <w:bottom w:val="single" w:sz="6" w:space="0" w:color="000000"/>
                    <w:right w:val="single" w:sz="6" w:space="0" w:color="000000"/>
                  </w:tcBorders>
                </w:tcPr>
                <w:p w14:paraId="42F76B91" w14:textId="77777777" w:rsidR="00192BDA" w:rsidRDefault="00192BDA">
                  <w:pPr>
                    <w:tabs>
                      <w:tab w:val="left" w:pos="-1332"/>
                    </w:tabs>
                    <w:autoSpaceDE w:val="0"/>
                    <w:autoSpaceDN w:val="0"/>
                    <w:adjustRightInd w:val="0"/>
                    <w:spacing w:after="120" w:line="240" w:lineRule="auto"/>
                    <w:rPr>
                      <w:rFonts w:ascii="Century Gothic" w:hAnsi="Century Gothic" w:cs="Century Gothic"/>
                      <w:color w:val="000000"/>
                    </w:rPr>
                  </w:pPr>
                  <w:r>
                    <w:rPr>
                      <w:rFonts w:ascii="Century Gothic" w:hAnsi="Century Gothic" w:cs="Century Gothic"/>
                      <w:color w:val="000000"/>
                    </w:rPr>
                    <w:t>Infante</w:t>
                  </w:r>
                </w:p>
              </w:tc>
              <w:tc>
                <w:tcPr>
                  <w:tcW w:w="1609" w:type="dxa"/>
                  <w:tcBorders>
                    <w:top w:val="single" w:sz="6" w:space="0" w:color="000000"/>
                    <w:left w:val="single" w:sz="6" w:space="0" w:color="000000"/>
                    <w:bottom w:val="single" w:sz="6" w:space="0" w:color="000000"/>
                    <w:right w:val="single" w:sz="6" w:space="0" w:color="000000"/>
                  </w:tcBorders>
                </w:tcPr>
                <w:p w14:paraId="28E680DB" w14:textId="77777777" w:rsidR="00192BDA" w:rsidRDefault="00192BDA">
                  <w:pPr>
                    <w:tabs>
                      <w:tab w:val="left" w:pos="-1332"/>
                    </w:tabs>
                    <w:autoSpaceDE w:val="0"/>
                    <w:autoSpaceDN w:val="0"/>
                    <w:adjustRightInd w:val="0"/>
                    <w:spacing w:after="120" w:line="240" w:lineRule="auto"/>
                    <w:rPr>
                      <w:rFonts w:ascii="Century Gothic" w:hAnsi="Century Gothic" w:cs="Century Gothic"/>
                      <w:color w:val="000000"/>
                    </w:rPr>
                  </w:pPr>
                  <w:r>
                    <w:rPr>
                      <w:rFonts w:ascii="Century Gothic" w:hAnsi="Century Gothic" w:cs="Century Gothic"/>
                      <w:color w:val="000000"/>
                    </w:rPr>
                    <w:t>7.5 - 13</w:t>
                  </w:r>
                </w:p>
              </w:tc>
              <w:tc>
                <w:tcPr>
                  <w:tcW w:w="1404" w:type="dxa"/>
                  <w:tcBorders>
                    <w:top w:val="single" w:sz="6" w:space="0" w:color="000000"/>
                    <w:left w:val="single" w:sz="6" w:space="0" w:color="000000"/>
                    <w:bottom w:val="single" w:sz="6" w:space="0" w:color="000000"/>
                    <w:right w:val="single" w:sz="6" w:space="0" w:color="000000"/>
                  </w:tcBorders>
                </w:tcPr>
                <w:p w14:paraId="2DEA209C" w14:textId="77777777" w:rsidR="00192BDA" w:rsidRDefault="00192BDA">
                  <w:pPr>
                    <w:tabs>
                      <w:tab w:val="left" w:pos="-1332"/>
                    </w:tabs>
                    <w:autoSpaceDE w:val="0"/>
                    <w:autoSpaceDN w:val="0"/>
                    <w:adjustRightInd w:val="0"/>
                    <w:spacing w:after="120" w:line="240" w:lineRule="auto"/>
                    <w:rPr>
                      <w:rFonts w:ascii="Century Gothic" w:hAnsi="Century Gothic" w:cs="Century Gothic"/>
                      <w:color w:val="000000"/>
                    </w:rPr>
                  </w:pPr>
                  <w:r>
                    <w:rPr>
                      <w:rFonts w:ascii="Century Gothic" w:hAnsi="Century Gothic" w:cs="Century Gothic"/>
                      <w:color w:val="000000"/>
                    </w:rPr>
                    <w:t>5 x 8</w:t>
                  </w:r>
                </w:p>
              </w:tc>
              <w:tc>
                <w:tcPr>
                  <w:tcW w:w="1174" w:type="dxa"/>
                  <w:tcBorders>
                    <w:top w:val="single" w:sz="6" w:space="0" w:color="000000"/>
                    <w:left w:val="single" w:sz="6" w:space="0" w:color="000000"/>
                    <w:bottom w:val="single" w:sz="6" w:space="0" w:color="000000"/>
                    <w:right w:val="single" w:sz="6" w:space="0" w:color="000000"/>
                  </w:tcBorders>
                </w:tcPr>
                <w:p w14:paraId="09F1CC5A" w14:textId="77777777" w:rsidR="00192BDA" w:rsidRDefault="00192BDA">
                  <w:pPr>
                    <w:tabs>
                      <w:tab w:val="left" w:pos="-1332"/>
                    </w:tabs>
                    <w:autoSpaceDE w:val="0"/>
                    <w:autoSpaceDN w:val="0"/>
                    <w:adjustRightInd w:val="0"/>
                    <w:spacing w:after="120" w:line="240" w:lineRule="auto"/>
                    <w:rPr>
                      <w:rFonts w:ascii="Century Gothic" w:hAnsi="Century Gothic" w:cs="Century Gothic"/>
                      <w:color w:val="000000"/>
                    </w:rPr>
                  </w:pPr>
                  <w:r>
                    <w:rPr>
                      <w:rFonts w:ascii="Century Gothic" w:hAnsi="Century Gothic" w:cs="Century Gothic"/>
                      <w:color w:val="000000"/>
                    </w:rPr>
                    <w:t>23 x 7.2</w:t>
                  </w:r>
                </w:p>
              </w:tc>
            </w:tr>
            <w:tr w:rsidR="00192BDA" w14:paraId="31B8F1DA" w14:textId="77777777">
              <w:trPr>
                <w:trHeight w:val="144"/>
              </w:trPr>
              <w:tc>
                <w:tcPr>
                  <w:tcW w:w="1396" w:type="dxa"/>
                  <w:tcBorders>
                    <w:top w:val="single" w:sz="6" w:space="0" w:color="000000"/>
                    <w:left w:val="single" w:sz="6" w:space="0" w:color="000000"/>
                    <w:bottom w:val="single" w:sz="6" w:space="0" w:color="000000"/>
                    <w:right w:val="single" w:sz="6" w:space="0" w:color="000000"/>
                  </w:tcBorders>
                </w:tcPr>
                <w:p w14:paraId="5FCCA764" w14:textId="77777777" w:rsidR="00192BDA" w:rsidRDefault="00192BDA">
                  <w:pPr>
                    <w:tabs>
                      <w:tab w:val="left" w:pos="-1332"/>
                    </w:tabs>
                    <w:autoSpaceDE w:val="0"/>
                    <w:autoSpaceDN w:val="0"/>
                    <w:adjustRightInd w:val="0"/>
                    <w:spacing w:after="120" w:line="240" w:lineRule="auto"/>
                    <w:rPr>
                      <w:rFonts w:ascii="Century Gothic" w:hAnsi="Century Gothic" w:cs="Century Gothic"/>
                      <w:color w:val="000000"/>
                    </w:rPr>
                  </w:pPr>
                  <w:r>
                    <w:rPr>
                      <w:rFonts w:ascii="Century Gothic" w:hAnsi="Century Gothic" w:cs="Century Gothic"/>
                      <w:color w:val="000000"/>
                    </w:rPr>
                    <w:t xml:space="preserve">Niño </w:t>
                  </w:r>
                </w:p>
              </w:tc>
              <w:tc>
                <w:tcPr>
                  <w:tcW w:w="1609" w:type="dxa"/>
                  <w:tcBorders>
                    <w:top w:val="single" w:sz="6" w:space="0" w:color="000000"/>
                    <w:left w:val="single" w:sz="6" w:space="0" w:color="000000"/>
                    <w:bottom w:val="single" w:sz="6" w:space="0" w:color="000000"/>
                    <w:right w:val="single" w:sz="6" w:space="0" w:color="000000"/>
                  </w:tcBorders>
                </w:tcPr>
                <w:p w14:paraId="493EA1D6" w14:textId="77777777" w:rsidR="00192BDA" w:rsidRDefault="00192BDA">
                  <w:pPr>
                    <w:tabs>
                      <w:tab w:val="left" w:pos="-1332"/>
                    </w:tabs>
                    <w:autoSpaceDE w:val="0"/>
                    <w:autoSpaceDN w:val="0"/>
                    <w:adjustRightInd w:val="0"/>
                    <w:spacing w:after="120" w:line="240" w:lineRule="auto"/>
                    <w:rPr>
                      <w:rFonts w:ascii="Century Gothic" w:hAnsi="Century Gothic" w:cs="Century Gothic"/>
                      <w:color w:val="000000"/>
                    </w:rPr>
                  </w:pPr>
                  <w:r>
                    <w:rPr>
                      <w:rFonts w:ascii="Century Gothic" w:hAnsi="Century Gothic" w:cs="Century Gothic"/>
                      <w:color w:val="000000"/>
                    </w:rPr>
                    <w:t>13 - 20</w:t>
                  </w:r>
                </w:p>
              </w:tc>
              <w:tc>
                <w:tcPr>
                  <w:tcW w:w="1404" w:type="dxa"/>
                  <w:tcBorders>
                    <w:top w:val="single" w:sz="6" w:space="0" w:color="000000"/>
                    <w:left w:val="single" w:sz="6" w:space="0" w:color="000000"/>
                    <w:bottom w:val="single" w:sz="6" w:space="0" w:color="000000"/>
                    <w:right w:val="single" w:sz="6" w:space="0" w:color="000000"/>
                  </w:tcBorders>
                </w:tcPr>
                <w:p w14:paraId="02D367E9" w14:textId="77777777" w:rsidR="00192BDA" w:rsidRDefault="00192BDA">
                  <w:pPr>
                    <w:tabs>
                      <w:tab w:val="left" w:pos="-1332"/>
                    </w:tabs>
                    <w:autoSpaceDE w:val="0"/>
                    <w:autoSpaceDN w:val="0"/>
                    <w:adjustRightInd w:val="0"/>
                    <w:spacing w:after="120" w:line="240" w:lineRule="auto"/>
                    <w:rPr>
                      <w:rFonts w:ascii="Century Gothic" w:hAnsi="Century Gothic" w:cs="Century Gothic"/>
                      <w:color w:val="000000"/>
                    </w:rPr>
                  </w:pPr>
                  <w:r>
                    <w:rPr>
                      <w:rFonts w:ascii="Century Gothic" w:hAnsi="Century Gothic" w:cs="Century Gothic"/>
                      <w:color w:val="000000"/>
                    </w:rPr>
                    <w:t>8 x 13</w:t>
                  </w:r>
                </w:p>
              </w:tc>
              <w:tc>
                <w:tcPr>
                  <w:tcW w:w="1174" w:type="dxa"/>
                  <w:tcBorders>
                    <w:top w:val="single" w:sz="6" w:space="0" w:color="000000"/>
                    <w:left w:val="single" w:sz="6" w:space="0" w:color="000000"/>
                    <w:bottom w:val="single" w:sz="6" w:space="0" w:color="000000"/>
                    <w:right w:val="single" w:sz="6" w:space="0" w:color="000000"/>
                  </w:tcBorders>
                </w:tcPr>
                <w:p w14:paraId="03460EF8" w14:textId="77777777" w:rsidR="00192BDA" w:rsidRDefault="00192BDA">
                  <w:pPr>
                    <w:tabs>
                      <w:tab w:val="left" w:pos="-1332"/>
                    </w:tabs>
                    <w:autoSpaceDE w:val="0"/>
                    <w:autoSpaceDN w:val="0"/>
                    <w:adjustRightInd w:val="0"/>
                    <w:spacing w:after="120" w:line="240" w:lineRule="auto"/>
                    <w:rPr>
                      <w:rFonts w:ascii="Century Gothic" w:hAnsi="Century Gothic" w:cs="Century Gothic"/>
                      <w:color w:val="000000"/>
                    </w:rPr>
                  </w:pPr>
                  <w:r>
                    <w:rPr>
                      <w:rFonts w:ascii="Century Gothic" w:hAnsi="Century Gothic" w:cs="Century Gothic"/>
                      <w:color w:val="000000"/>
                    </w:rPr>
                    <w:t>35.5 x 10</w:t>
                  </w:r>
                </w:p>
              </w:tc>
            </w:tr>
            <w:tr w:rsidR="00192BDA" w14:paraId="605A921A" w14:textId="77777777">
              <w:trPr>
                <w:trHeight w:val="144"/>
              </w:trPr>
              <w:tc>
                <w:tcPr>
                  <w:tcW w:w="1396" w:type="dxa"/>
                  <w:tcBorders>
                    <w:top w:val="single" w:sz="6" w:space="0" w:color="000000"/>
                    <w:left w:val="single" w:sz="6" w:space="0" w:color="000000"/>
                    <w:bottom w:val="single" w:sz="6" w:space="0" w:color="000000"/>
                    <w:right w:val="single" w:sz="6" w:space="0" w:color="000000"/>
                  </w:tcBorders>
                </w:tcPr>
                <w:p w14:paraId="1F22F3B0" w14:textId="77777777" w:rsidR="00192BDA" w:rsidRDefault="00192BDA">
                  <w:pPr>
                    <w:tabs>
                      <w:tab w:val="left" w:pos="-1332"/>
                    </w:tabs>
                    <w:autoSpaceDE w:val="0"/>
                    <w:autoSpaceDN w:val="0"/>
                    <w:adjustRightInd w:val="0"/>
                    <w:spacing w:after="120" w:line="240" w:lineRule="auto"/>
                    <w:rPr>
                      <w:rFonts w:ascii="Century Gothic" w:hAnsi="Century Gothic" w:cs="Century Gothic"/>
                      <w:color w:val="000000"/>
                    </w:rPr>
                  </w:pPr>
                  <w:r>
                    <w:rPr>
                      <w:rFonts w:ascii="Century Gothic" w:hAnsi="Century Gothic" w:cs="Century Gothic"/>
                      <w:color w:val="000000"/>
                    </w:rPr>
                    <w:t xml:space="preserve">Adulto pequeño </w:t>
                  </w:r>
                </w:p>
              </w:tc>
              <w:tc>
                <w:tcPr>
                  <w:tcW w:w="1609" w:type="dxa"/>
                  <w:tcBorders>
                    <w:top w:val="single" w:sz="6" w:space="0" w:color="000000"/>
                    <w:left w:val="single" w:sz="6" w:space="0" w:color="000000"/>
                    <w:bottom w:val="single" w:sz="6" w:space="0" w:color="000000"/>
                    <w:right w:val="single" w:sz="6" w:space="0" w:color="000000"/>
                  </w:tcBorders>
                </w:tcPr>
                <w:p w14:paraId="1AEB5B51" w14:textId="77777777" w:rsidR="00192BDA" w:rsidRDefault="00192BDA">
                  <w:pPr>
                    <w:tabs>
                      <w:tab w:val="left" w:pos="-1332"/>
                    </w:tabs>
                    <w:autoSpaceDE w:val="0"/>
                    <w:autoSpaceDN w:val="0"/>
                    <w:adjustRightInd w:val="0"/>
                    <w:spacing w:after="120" w:line="240" w:lineRule="auto"/>
                    <w:rPr>
                      <w:rFonts w:ascii="Century Gothic" w:hAnsi="Century Gothic" w:cs="Century Gothic"/>
                      <w:color w:val="000000"/>
                    </w:rPr>
                  </w:pPr>
                  <w:r>
                    <w:rPr>
                      <w:rFonts w:ascii="Century Gothic" w:hAnsi="Century Gothic" w:cs="Century Gothic"/>
                      <w:color w:val="000000"/>
                    </w:rPr>
                    <w:t xml:space="preserve">17 – 26 </w:t>
                  </w:r>
                </w:p>
              </w:tc>
              <w:tc>
                <w:tcPr>
                  <w:tcW w:w="1404" w:type="dxa"/>
                  <w:tcBorders>
                    <w:top w:val="single" w:sz="6" w:space="0" w:color="000000"/>
                    <w:left w:val="single" w:sz="6" w:space="0" w:color="000000"/>
                    <w:bottom w:val="single" w:sz="6" w:space="0" w:color="000000"/>
                    <w:right w:val="single" w:sz="6" w:space="0" w:color="000000"/>
                  </w:tcBorders>
                </w:tcPr>
                <w:p w14:paraId="521AE4A1" w14:textId="77777777" w:rsidR="00192BDA" w:rsidRDefault="00192BDA">
                  <w:pPr>
                    <w:tabs>
                      <w:tab w:val="left" w:pos="-1332"/>
                    </w:tabs>
                    <w:autoSpaceDE w:val="0"/>
                    <w:autoSpaceDN w:val="0"/>
                    <w:adjustRightInd w:val="0"/>
                    <w:spacing w:after="120" w:line="240" w:lineRule="auto"/>
                    <w:rPr>
                      <w:rFonts w:ascii="Century Gothic" w:hAnsi="Century Gothic" w:cs="Century Gothic"/>
                      <w:color w:val="000000"/>
                    </w:rPr>
                  </w:pPr>
                  <w:r>
                    <w:rPr>
                      <w:rFonts w:ascii="Century Gothic" w:hAnsi="Century Gothic" w:cs="Century Gothic"/>
                      <w:color w:val="000000"/>
                    </w:rPr>
                    <w:t xml:space="preserve">11 x 17 </w:t>
                  </w:r>
                </w:p>
              </w:tc>
              <w:tc>
                <w:tcPr>
                  <w:tcW w:w="1174" w:type="dxa"/>
                  <w:tcBorders>
                    <w:top w:val="single" w:sz="6" w:space="0" w:color="000000"/>
                    <w:left w:val="single" w:sz="6" w:space="0" w:color="000000"/>
                    <w:bottom w:val="single" w:sz="6" w:space="0" w:color="000000"/>
                    <w:right w:val="single" w:sz="6" w:space="0" w:color="000000"/>
                  </w:tcBorders>
                </w:tcPr>
                <w:p w14:paraId="6CC1C2C9" w14:textId="77777777" w:rsidR="00192BDA" w:rsidRDefault="00192BDA">
                  <w:pPr>
                    <w:tabs>
                      <w:tab w:val="left" w:pos="-1332"/>
                    </w:tabs>
                    <w:autoSpaceDE w:val="0"/>
                    <w:autoSpaceDN w:val="0"/>
                    <w:adjustRightInd w:val="0"/>
                    <w:spacing w:after="120" w:line="240" w:lineRule="auto"/>
                    <w:rPr>
                      <w:rFonts w:ascii="Century Gothic" w:hAnsi="Century Gothic" w:cs="Century Gothic"/>
                      <w:color w:val="000000"/>
                    </w:rPr>
                  </w:pPr>
                  <w:r>
                    <w:rPr>
                      <w:rFonts w:ascii="Century Gothic" w:hAnsi="Century Gothic" w:cs="Century Gothic"/>
                      <w:color w:val="000000"/>
                    </w:rPr>
                    <w:t xml:space="preserve">42 x 13 </w:t>
                  </w:r>
                </w:p>
              </w:tc>
            </w:tr>
            <w:tr w:rsidR="00192BDA" w14:paraId="598CD6A9" w14:textId="77777777">
              <w:trPr>
                <w:trHeight w:val="144"/>
              </w:trPr>
              <w:tc>
                <w:tcPr>
                  <w:tcW w:w="1396" w:type="dxa"/>
                  <w:tcBorders>
                    <w:top w:val="single" w:sz="6" w:space="0" w:color="000000"/>
                    <w:left w:val="single" w:sz="6" w:space="0" w:color="000000"/>
                    <w:bottom w:val="single" w:sz="6" w:space="0" w:color="000000"/>
                    <w:right w:val="single" w:sz="6" w:space="0" w:color="000000"/>
                  </w:tcBorders>
                </w:tcPr>
                <w:p w14:paraId="0DA3DDAB" w14:textId="77777777" w:rsidR="00192BDA" w:rsidRDefault="00192BDA">
                  <w:pPr>
                    <w:tabs>
                      <w:tab w:val="left" w:pos="-1332"/>
                    </w:tabs>
                    <w:autoSpaceDE w:val="0"/>
                    <w:autoSpaceDN w:val="0"/>
                    <w:adjustRightInd w:val="0"/>
                    <w:spacing w:after="120" w:line="240" w:lineRule="auto"/>
                    <w:rPr>
                      <w:rFonts w:ascii="Century Gothic" w:hAnsi="Century Gothic" w:cs="Century Gothic"/>
                      <w:color w:val="000000"/>
                    </w:rPr>
                  </w:pPr>
                  <w:r>
                    <w:rPr>
                      <w:rFonts w:ascii="Century Gothic" w:hAnsi="Century Gothic" w:cs="Century Gothic"/>
                      <w:color w:val="000000"/>
                    </w:rPr>
                    <w:lastRenderedPageBreak/>
                    <w:t xml:space="preserve">Adulto grande </w:t>
                  </w:r>
                </w:p>
              </w:tc>
              <w:tc>
                <w:tcPr>
                  <w:tcW w:w="1609" w:type="dxa"/>
                  <w:tcBorders>
                    <w:top w:val="single" w:sz="6" w:space="0" w:color="000000"/>
                    <w:left w:val="single" w:sz="6" w:space="0" w:color="000000"/>
                    <w:bottom w:val="single" w:sz="6" w:space="0" w:color="000000"/>
                    <w:right w:val="single" w:sz="6" w:space="0" w:color="000000"/>
                  </w:tcBorders>
                </w:tcPr>
                <w:p w14:paraId="627BA403" w14:textId="77777777" w:rsidR="00192BDA" w:rsidRDefault="00192BDA">
                  <w:pPr>
                    <w:tabs>
                      <w:tab w:val="left" w:pos="-1332"/>
                    </w:tabs>
                    <w:autoSpaceDE w:val="0"/>
                    <w:autoSpaceDN w:val="0"/>
                    <w:adjustRightInd w:val="0"/>
                    <w:spacing w:after="120" w:line="240" w:lineRule="auto"/>
                    <w:rPr>
                      <w:rFonts w:ascii="Century Gothic" w:hAnsi="Century Gothic" w:cs="Century Gothic"/>
                      <w:color w:val="000000"/>
                    </w:rPr>
                  </w:pPr>
                  <w:r>
                    <w:rPr>
                      <w:rFonts w:ascii="Century Gothic" w:hAnsi="Century Gothic" w:cs="Century Gothic"/>
                      <w:color w:val="000000"/>
                    </w:rPr>
                    <w:t xml:space="preserve">32 – 42 </w:t>
                  </w:r>
                </w:p>
              </w:tc>
              <w:tc>
                <w:tcPr>
                  <w:tcW w:w="1404" w:type="dxa"/>
                  <w:tcBorders>
                    <w:top w:val="single" w:sz="6" w:space="0" w:color="000000"/>
                    <w:left w:val="single" w:sz="6" w:space="0" w:color="000000"/>
                    <w:bottom w:val="single" w:sz="6" w:space="0" w:color="000000"/>
                    <w:right w:val="single" w:sz="6" w:space="0" w:color="000000"/>
                  </w:tcBorders>
                </w:tcPr>
                <w:p w14:paraId="3C4FFE73" w14:textId="77777777" w:rsidR="00192BDA" w:rsidRDefault="00192BDA">
                  <w:pPr>
                    <w:tabs>
                      <w:tab w:val="left" w:pos="-1332"/>
                    </w:tabs>
                    <w:autoSpaceDE w:val="0"/>
                    <w:autoSpaceDN w:val="0"/>
                    <w:adjustRightInd w:val="0"/>
                    <w:spacing w:after="120" w:line="240" w:lineRule="auto"/>
                    <w:rPr>
                      <w:rFonts w:ascii="Century Gothic" w:hAnsi="Century Gothic" w:cs="Century Gothic"/>
                      <w:color w:val="000000"/>
                    </w:rPr>
                  </w:pPr>
                  <w:r>
                    <w:rPr>
                      <w:rFonts w:ascii="Century Gothic" w:hAnsi="Century Gothic" w:cs="Century Gothic"/>
                      <w:color w:val="000000"/>
                    </w:rPr>
                    <w:t xml:space="preserve">17 x 32 </w:t>
                  </w:r>
                </w:p>
              </w:tc>
              <w:tc>
                <w:tcPr>
                  <w:tcW w:w="1174" w:type="dxa"/>
                  <w:tcBorders>
                    <w:top w:val="single" w:sz="6" w:space="0" w:color="000000"/>
                    <w:left w:val="single" w:sz="6" w:space="0" w:color="000000"/>
                    <w:bottom w:val="single" w:sz="6" w:space="0" w:color="000000"/>
                    <w:right w:val="single" w:sz="6" w:space="0" w:color="000000"/>
                  </w:tcBorders>
                </w:tcPr>
                <w:p w14:paraId="63E1692D" w14:textId="77777777" w:rsidR="00192BDA" w:rsidRDefault="00192BDA">
                  <w:pPr>
                    <w:tabs>
                      <w:tab w:val="left" w:pos="-1332"/>
                    </w:tabs>
                    <w:autoSpaceDE w:val="0"/>
                    <w:autoSpaceDN w:val="0"/>
                    <w:adjustRightInd w:val="0"/>
                    <w:spacing w:after="120" w:line="240" w:lineRule="auto"/>
                    <w:rPr>
                      <w:rFonts w:ascii="Century Gothic" w:hAnsi="Century Gothic" w:cs="Century Gothic"/>
                      <w:color w:val="000000"/>
                    </w:rPr>
                  </w:pPr>
                  <w:r>
                    <w:rPr>
                      <w:rFonts w:ascii="Century Gothic" w:hAnsi="Century Gothic" w:cs="Century Gothic"/>
                      <w:color w:val="000000"/>
                    </w:rPr>
                    <w:t>58.5 x 18.5</w:t>
                  </w:r>
                </w:p>
              </w:tc>
            </w:tr>
            <w:tr w:rsidR="00192BDA" w14:paraId="0E0736A3" w14:textId="77777777">
              <w:trPr>
                <w:trHeight w:val="144"/>
              </w:trPr>
              <w:tc>
                <w:tcPr>
                  <w:tcW w:w="1396" w:type="dxa"/>
                  <w:tcBorders>
                    <w:top w:val="single" w:sz="6" w:space="0" w:color="000000"/>
                    <w:left w:val="single" w:sz="6" w:space="0" w:color="000000"/>
                    <w:bottom w:val="single" w:sz="6" w:space="0" w:color="000000"/>
                    <w:right w:val="single" w:sz="6" w:space="0" w:color="000000"/>
                  </w:tcBorders>
                </w:tcPr>
                <w:p w14:paraId="0B140024" w14:textId="77777777" w:rsidR="00192BDA" w:rsidRDefault="00192BDA">
                  <w:pPr>
                    <w:tabs>
                      <w:tab w:val="left" w:pos="-1332"/>
                    </w:tabs>
                    <w:autoSpaceDE w:val="0"/>
                    <w:autoSpaceDN w:val="0"/>
                    <w:adjustRightInd w:val="0"/>
                    <w:spacing w:after="120" w:line="240" w:lineRule="auto"/>
                    <w:rPr>
                      <w:rFonts w:ascii="Century Gothic" w:hAnsi="Century Gothic" w:cs="Century Gothic"/>
                      <w:color w:val="000000"/>
                    </w:rPr>
                  </w:pPr>
                  <w:r>
                    <w:rPr>
                      <w:rFonts w:ascii="Century Gothic" w:hAnsi="Century Gothic" w:cs="Century Gothic"/>
                      <w:color w:val="000000"/>
                    </w:rPr>
                    <w:t>Muslo</w:t>
                  </w:r>
                </w:p>
              </w:tc>
              <w:tc>
                <w:tcPr>
                  <w:tcW w:w="1609" w:type="dxa"/>
                  <w:tcBorders>
                    <w:top w:val="single" w:sz="6" w:space="0" w:color="000000"/>
                    <w:left w:val="single" w:sz="6" w:space="0" w:color="000000"/>
                    <w:bottom w:val="single" w:sz="6" w:space="0" w:color="000000"/>
                    <w:right w:val="single" w:sz="6" w:space="0" w:color="000000"/>
                  </w:tcBorders>
                </w:tcPr>
                <w:p w14:paraId="19562A64" w14:textId="77777777" w:rsidR="00192BDA" w:rsidRDefault="00192BDA">
                  <w:pPr>
                    <w:tabs>
                      <w:tab w:val="left" w:pos="-1332"/>
                    </w:tabs>
                    <w:autoSpaceDE w:val="0"/>
                    <w:autoSpaceDN w:val="0"/>
                    <w:adjustRightInd w:val="0"/>
                    <w:spacing w:after="120" w:line="240" w:lineRule="auto"/>
                    <w:rPr>
                      <w:rFonts w:ascii="Century Gothic" w:hAnsi="Century Gothic" w:cs="Century Gothic"/>
                      <w:color w:val="000000"/>
                    </w:rPr>
                  </w:pPr>
                  <w:r>
                    <w:rPr>
                      <w:rFonts w:ascii="Century Gothic" w:hAnsi="Century Gothic" w:cs="Century Gothic"/>
                      <w:color w:val="000000"/>
                    </w:rPr>
                    <w:t xml:space="preserve">42 – 50 </w:t>
                  </w:r>
                </w:p>
              </w:tc>
              <w:tc>
                <w:tcPr>
                  <w:tcW w:w="1404" w:type="dxa"/>
                  <w:tcBorders>
                    <w:top w:val="single" w:sz="6" w:space="0" w:color="000000"/>
                    <w:left w:val="single" w:sz="6" w:space="0" w:color="000000"/>
                    <w:bottom w:val="single" w:sz="6" w:space="0" w:color="000000"/>
                    <w:right w:val="single" w:sz="6" w:space="0" w:color="000000"/>
                  </w:tcBorders>
                </w:tcPr>
                <w:p w14:paraId="19A4F27B" w14:textId="77777777" w:rsidR="00192BDA" w:rsidRDefault="00192BDA">
                  <w:pPr>
                    <w:tabs>
                      <w:tab w:val="left" w:pos="-1332"/>
                    </w:tabs>
                    <w:autoSpaceDE w:val="0"/>
                    <w:autoSpaceDN w:val="0"/>
                    <w:adjustRightInd w:val="0"/>
                    <w:spacing w:after="120" w:line="240" w:lineRule="auto"/>
                    <w:rPr>
                      <w:rFonts w:ascii="Century Gothic" w:hAnsi="Century Gothic" w:cs="Century Gothic"/>
                      <w:color w:val="000000"/>
                    </w:rPr>
                  </w:pPr>
                  <w:r>
                    <w:rPr>
                      <w:rFonts w:ascii="Century Gothic" w:hAnsi="Century Gothic" w:cs="Century Gothic"/>
                      <w:color w:val="000000"/>
                    </w:rPr>
                    <w:t xml:space="preserve">20 x 42 </w:t>
                  </w:r>
                </w:p>
              </w:tc>
              <w:tc>
                <w:tcPr>
                  <w:tcW w:w="1174" w:type="dxa"/>
                  <w:tcBorders>
                    <w:top w:val="single" w:sz="6" w:space="0" w:color="000000"/>
                    <w:left w:val="single" w:sz="6" w:space="0" w:color="000000"/>
                    <w:bottom w:val="single" w:sz="6" w:space="0" w:color="000000"/>
                    <w:right w:val="single" w:sz="6" w:space="0" w:color="000000"/>
                  </w:tcBorders>
                </w:tcPr>
                <w:p w14:paraId="67F71C57" w14:textId="77777777" w:rsidR="00192BDA" w:rsidRDefault="00192BDA">
                  <w:pPr>
                    <w:tabs>
                      <w:tab w:val="left" w:pos="-1332"/>
                    </w:tabs>
                    <w:autoSpaceDE w:val="0"/>
                    <w:autoSpaceDN w:val="0"/>
                    <w:adjustRightInd w:val="0"/>
                    <w:spacing w:after="120" w:line="240" w:lineRule="auto"/>
                    <w:rPr>
                      <w:rFonts w:ascii="Century Gothic" w:hAnsi="Century Gothic" w:cs="Century Gothic"/>
                      <w:color w:val="000000"/>
                    </w:rPr>
                  </w:pPr>
                  <w:r>
                    <w:rPr>
                      <w:rFonts w:ascii="Century Gothic" w:hAnsi="Century Gothic" w:cs="Century Gothic"/>
                      <w:color w:val="000000"/>
                    </w:rPr>
                    <w:t>70 x 22</w:t>
                  </w:r>
                </w:p>
              </w:tc>
            </w:tr>
            <w:tr w:rsidR="00192BDA" w14:paraId="63A3A9C3" w14:textId="77777777">
              <w:trPr>
                <w:trHeight w:val="144"/>
              </w:trPr>
              <w:tc>
                <w:tcPr>
                  <w:tcW w:w="1396" w:type="dxa"/>
                  <w:tcBorders>
                    <w:top w:val="single" w:sz="6" w:space="0" w:color="000000"/>
                    <w:left w:val="single" w:sz="6" w:space="0" w:color="000000"/>
                    <w:bottom w:val="single" w:sz="6" w:space="0" w:color="000000"/>
                    <w:right w:val="single" w:sz="6" w:space="0" w:color="000000"/>
                  </w:tcBorders>
                </w:tcPr>
                <w:p w14:paraId="45C7B673" w14:textId="77777777" w:rsidR="00192BDA" w:rsidRDefault="00192BDA">
                  <w:pPr>
                    <w:tabs>
                      <w:tab w:val="left" w:pos="-1332"/>
                    </w:tabs>
                    <w:autoSpaceDE w:val="0"/>
                    <w:autoSpaceDN w:val="0"/>
                    <w:adjustRightInd w:val="0"/>
                    <w:spacing w:after="120" w:line="240" w:lineRule="auto"/>
                    <w:rPr>
                      <w:rFonts w:ascii="Century Gothic" w:hAnsi="Century Gothic" w:cs="Century Gothic"/>
                      <w:color w:val="000000"/>
                    </w:rPr>
                  </w:pPr>
                  <w:r>
                    <w:rPr>
                      <w:rFonts w:ascii="Century Gothic" w:hAnsi="Century Gothic" w:cs="Century Gothic"/>
                      <w:color w:val="000000"/>
                    </w:rPr>
                    <w:t xml:space="preserve">Muslo grande </w:t>
                  </w:r>
                </w:p>
              </w:tc>
              <w:tc>
                <w:tcPr>
                  <w:tcW w:w="1609" w:type="dxa"/>
                  <w:tcBorders>
                    <w:top w:val="single" w:sz="6" w:space="0" w:color="000000"/>
                    <w:left w:val="single" w:sz="6" w:space="0" w:color="000000"/>
                    <w:bottom w:val="single" w:sz="6" w:space="0" w:color="000000"/>
                    <w:right w:val="single" w:sz="6" w:space="0" w:color="000000"/>
                  </w:tcBorders>
                </w:tcPr>
                <w:p w14:paraId="19AF2C33" w14:textId="77777777" w:rsidR="00192BDA" w:rsidRDefault="00192BDA">
                  <w:pPr>
                    <w:tabs>
                      <w:tab w:val="left" w:pos="-1332"/>
                    </w:tabs>
                    <w:autoSpaceDE w:val="0"/>
                    <w:autoSpaceDN w:val="0"/>
                    <w:adjustRightInd w:val="0"/>
                    <w:spacing w:after="120" w:line="240" w:lineRule="auto"/>
                    <w:rPr>
                      <w:rFonts w:ascii="Century Gothic" w:hAnsi="Century Gothic" w:cs="Century Gothic"/>
                      <w:color w:val="000000"/>
                    </w:rPr>
                  </w:pPr>
                  <w:r>
                    <w:rPr>
                      <w:rFonts w:ascii="Century Gothic" w:hAnsi="Century Gothic" w:cs="Century Gothic"/>
                      <w:color w:val="000000"/>
                    </w:rPr>
                    <w:t xml:space="preserve">50 – 70 </w:t>
                  </w:r>
                </w:p>
              </w:tc>
              <w:tc>
                <w:tcPr>
                  <w:tcW w:w="1404" w:type="dxa"/>
                  <w:tcBorders>
                    <w:top w:val="single" w:sz="6" w:space="0" w:color="000000"/>
                    <w:left w:val="single" w:sz="6" w:space="0" w:color="000000"/>
                    <w:bottom w:val="single" w:sz="6" w:space="0" w:color="000000"/>
                    <w:right w:val="single" w:sz="6" w:space="0" w:color="000000"/>
                  </w:tcBorders>
                </w:tcPr>
                <w:p w14:paraId="703F72DF" w14:textId="77777777" w:rsidR="00192BDA" w:rsidRDefault="00192BDA">
                  <w:pPr>
                    <w:tabs>
                      <w:tab w:val="left" w:pos="-1332"/>
                    </w:tabs>
                    <w:autoSpaceDE w:val="0"/>
                    <w:autoSpaceDN w:val="0"/>
                    <w:adjustRightInd w:val="0"/>
                    <w:spacing w:after="120" w:line="240" w:lineRule="auto"/>
                    <w:rPr>
                      <w:rFonts w:ascii="Century Gothic" w:hAnsi="Century Gothic" w:cs="Century Gothic"/>
                      <w:color w:val="000000"/>
                    </w:rPr>
                  </w:pPr>
                  <w:r>
                    <w:rPr>
                      <w:rFonts w:ascii="Century Gothic" w:hAnsi="Century Gothic" w:cs="Century Gothic"/>
                      <w:color w:val="000000"/>
                    </w:rPr>
                    <w:t>24 x 48</w:t>
                  </w:r>
                </w:p>
              </w:tc>
              <w:tc>
                <w:tcPr>
                  <w:tcW w:w="1174" w:type="dxa"/>
                  <w:tcBorders>
                    <w:top w:val="single" w:sz="6" w:space="0" w:color="000000"/>
                    <w:left w:val="single" w:sz="6" w:space="0" w:color="000000"/>
                    <w:bottom w:val="single" w:sz="6" w:space="0" w:color="000000"/>
                    <w:right w:val="single" w:sz="6" w:space="0" w:color="000000"/>
                  </w:tcBorders>
                </w:tcPr>
                <w:p w14:paraId="4D26C6C1" w14:textId="77777777" w:rsidR="00192BDA" w:rsidRDefault="00192BDA">
                  <w:pPr>
                    <w:tabs>
                      <w:tab w:val="left" w:pos="-1332"/>
                    </w:tabs>
                    <w:autoSpaceDE w:val="0"/>
                    <w:autoSpaceDN w:val="0"/>
                    <w:adjustRightInd w:val="0"/>
                    <w:spacing w:after="120" w:line="240" w:lineRule="auto"/>
                    <w:rPr>
                      <w:rFonts w:ascii="Century Gothic" w:hAnsi="Century Gothic" w:cs="Century Gothic"/>
                      <w:color w:val="000000"/>
                    </w:rPr>
                  </w:pPr>
                  <w:r>
                    <w:rPr>
                      <w:rFonts w:ascii="Century Gothic" w:hAnsi="Century Gothic" w:cs="Century Gothic"/>
                      <w:color w:val="000000"/>
                    </w:rPr>
                    <w:t>100 x 25</w:t>
                  </w:r>
                </w:p>
              </w:tc>
            </w:tr>
            <w:tr w:rsidR="00192BDA" w14:paraId="2195329F" w14:textId="77777777">
              <w:trPr>
                <w:trHeight w:val="144"/>
              </w:trPr>
              <w:tc>
                <w:tcPr>
                  <w:tcW w:w="1396" w:type="dxa"/>
                  <w:tcBorders>
                    <w:top w:val="single" w:sz="6" w:space="0" w:color="000000"/>
                    <w:left w:val="single" w:sz="6" w:space="0" w:color="000000"/>
                    <w:bottom w:val="single" w:sz="6" w:space="0" w:color="000000"/>
                    <w:right w:val="single" w:sz="6" w:space="0" w:color="000000"/>
                  </w:tcBorders>
                </w:tcPr>
                <w:p w14:paraId="18B47AE7" w14:textId="77777777" w:rsidR="00192BDA" w:rsidRDefault="00192BDA">
                  <w:pPr>
                    <w:tabs>
                      <w:tab w:val="left" w:pos="-1332"/>
                    </w:tabs>
                    <w:autoSpaceDE w:val="0"/>
                    <w:autoSpaceDN w:val="0"/>
                    <w:adjustRightInd w:val="0"/>
                    <w:spacing w:after="120" w:line="240" w:lineRule="auto"/>
                    <w:rPr>
                      <w:rFonts w:ascii="Century Gothic" w:hAnsi="Century Gothic" w:cs="Century Gothic"/>
                      <w:color w:val="000000"/>
                    </w:rPr>
                  </w:pPr>
                </w:p>
              </w:tc>
              <w:tc>
                <w:tcPr>
                  <w:tcW w:w="1609" w:type="dxa"/>
                  <w:tcBorders>
                    <w:top w:val="single" w:sz="6" w:space="0" w:color="000000"/>
                    <w:left w:val="single" w:sz="6" w:space="0" w:color="000000"/>
                    <w:bottom w:val="single" w:sz="6" w:space="0" w:color="000000"/>
                    <w:right w:val="single" w:sz="6" w:space="0" w:color="000000"/>
                  </w:tcBorders>
                </w:tcPr>
                <w:p w14:paraId="5EDBBA52" w14:textId="77777777" w:rsidR="00192BDA" w:rsidRDefault="00192BDA">
                  <w:pPr>
                    <w:tabs>
                      <w:tab w:val="left" w:pos="-1332"/>
                    </w:tabs>
                    <w:autoSpaceDE w:val="0"/>
                    <w:autoSpaceDN w:val="0"/>
                    <w:adjustRightInd w:val="0"/>
                    <w:spacing w:after="120" w:line="240" w:lineRule="auto"/>
                    <w:rPr>
                      <w:rFonts w:ascii="Century Gothic" w:hAnsi="Century Gothic" w:cs="Century Gothic"/>
                      <w:color w:val="000000"/>
                    </w:rPr>
                  </w:pPr>
                </w:p>
              </w:tc>
              <w:tc>
                <w:tcPr>
                  <w:tcW w:w="1404" w:type="dxa"/>
                  <w:tcBorders>
                    <w:top w:val="single" w:sz="6" w:space="0" w:color="000000"/>
                    <w:left w:val="single" w:sz="6" w:space="0" w:color="000000"/>
                    <w:bottom w:val="single" w:sz="6" w:space="0" w:color="000000"/>
                    <w:right w:val="single" w:sz="6" w:space="0" w:color="000000"/>
                  </w:tcBorders>
                </w:tcPr>
                <w:p w14:paraId="2E87C3CA" w14:textId="77777777" w:rsidR="00192BDA" w:rsidRDefault="00192BDA">
                  <w:pPr>
                    <w:tabs>
                      <w:tab w:val="left" w:pos="-1332"/>
                    </w:tabs>
                    <w:autoSpaceDE w:val="0"/>
                    <w:autoSpaceDN w:val="0"/>
                    <w:adjustRightInd w:val="0"/>
                    <w:spacing w:after="120" w:line="240" w:lineRule="auto"/>
                    <w:rPr>
                      <w:rFonts w:ascii="Century Gothic" w:hAnsi="Century Gothic" w:cs="Century Gothic"/>
                      <w:color w:val="000000"/>
                    </w:rPr>
                  </w:pPr>
                </w:p>
              </w:tc>
              <w:tc>
                <w:tcPr>
                  <w:tcW w:w="1174" w:type="dxa"/>
                  <w:tcBorders>
                    <w:top w:val="single" w:sz="6" w:space="0" w:color="000000"/>
                    <w:left w:val="single" w:sz="6" w:space="0" w:color="000000"/>
                    <w:bottom w:val="single" w:sz="6" w:space="0" w:color="000000"/>
                    <w:right w:val="single" w:sz="6" w:space="0" w:color="000000"/>
                  </w:tcBorders>
                </w:tcPr>
                <w:p w14:paraId="296EFAB8" w14:textId="77777777" w:rsidR="00192BDA" w:rsidRDefault="00192BDA">
                  <w:pPr>
                    <w:autoSpaceDE w:val="0"/>
                    <w:autoSpaceDN w:val="0"/>
                    <w:adjustRightInd w:val="0"/>
                    <w:spacing w:after="0" w:line="240" w:lineRule="auto"/>
                    <w:rPr>
                      <w:rFonts w:ascii="Century Gothic" w:hAnsi="Century Gothic" w:cs="Century Gothic"/>
                      <w:color w:val="000000"/>
                    </w:rPr>
                  </w:pPr>
                </w:p>
              </w:tc>
            </w:tr>
          </w:tbl>
          <w:p w14:paraId="73C3C611" w14:textId="77777777" w:rsidR="00192BDA" w:rsidRDefault="00192BDA">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 xml:space="preserve"> </w:t>
            </w:r>
          </w:p>
        </w:tc>
      </w:tr>
    </w:tbl>
    <w:p w14:paraId="624EBC5F" w14:textId="77777777" w:rsidR="00192BDA" w:rsidRDefault="00192BDA" w:rsidP="00192BDA">
      <w:pPr>
        <w:autoSpaceDE w:val="0"/>
        <w:autoSpaceDN w:val="0"/>
        <w:adjustRightInd w:val="0"/>
        <w:spacing w:after="0" w:line="240" w:lineRule="auto"/>
        <w:ind w:left="-23"/>
        <w:rPr>
          <w:rFonts w:ascii="Helv" w:hAnsi="Helv" w:cs="Helv"/>
          <w:color w:val="000000"/>
          <w:sz w:val="20"/>
          <w:szCs w:val="20"/>
        </w:rPr>
      </w:pPr>
    </w:p>
    <w:tbl>
      <w:tblPr>
        <w:tblW w:w="0" w:type="auto"/>
        <w:tblInd w:w="64" w:type="dxa"/>
        <w:tblLayout w:type="fixed"/>
        <w:tblCellMar>
          <w:left w:w="72" w:type="dxa"/>
          <w:right w:w="72" w:type="dxa"/>
        </w:tblCellMar>
        <w:tblLook w:val="00BF" w:firstRow="1" w:lastRow="0" w:firstColumn="1" w:lastColumn="0" w:noHBand="0" w:noVBand="0"/>
      </w:tblPr>
      <w:tblGrid>
        <w:gridCol w:w="2901"/>
        <w:gridCol w:w="3073"/>
        <w:gridCol w:w="2738"/>
      </w:tblGrid>
      <w:tr w:rsidR="00192BDA" w14:paraId="6EF92DBC" w14:textId="77777777">
        <w:trPr>
          <w:trHeight w:val="144"/>
        </w:trPr>
        <w:tc>
          <w:tcPr>
            <w:tcW w:w="2901" w:type="dxa"/>
            <w:tcBorders>
              <w:top w:val="single" w:sz="6" w:space="0" w:color="000000"/>
              <w:left w:val="single" w:sz="6" w:space="0" w:color="000000"/>
              <w:bottom w:val="single" w:sz="6" w:space="0" w:color="000000"/>
              <w:right w:val="single" w:sz="6" w:space="0" w:color="000000"/>
            </w:tcBorders>
            <w:vAlign w:val="center"/>
          </w:tcPr>
          <w:p w14:paraId="019D722A"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Brazal para enrollar </w:t>
            </w:r>
          </w:p>
        </w:tc>
        <w:tc>
          <w:tcPr>
            <w:tcW w:w="3073" w:type="dxa"/>
            <w:vMerge w:val="restart"/>
            <w:tcBorders>
              <w:top w:val="single" w:sz="6" w:space="0" w:color="000000"/>
              <w:left w:val="single" w:sz="6" w:space="0" w:color="000000"/>
              <w:bottom w:val="single" w:sz="6" w:space="0" w:color="000000"/>
              <w:right w:val="single" w:sz="6" w:space="0" w:color="000000"/>
            </w:tcBorders>
            <w:vAlign w:val="center"/>
          </w:tcPr>
          <w:p w14:paraId="10316D15"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Debe ajustar perfectamente la cámara del brazal</w:t>
            </w:r>
          </w:p>
          <w:p w14:paraId="53327E78"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La longitud total debe ser de 1 2/3 veces a la cámara como mínimo. </w:t>
            </w:r>
          </w:p>
        </w:tc>
        <w:tc>
          <w:tcPr>
            <w:tcW w:w="2738" w:type="dxa"/>
            <w:tcBorders>
              <w:top w:val="single" w:sz="6" w:space="0" w:color="000000"/>
              <w:left w:val="single" w:sz="6" w:space="0" w:color="000000"/>
              <w:bottom w:val="single" w:sz="6" w:space="0" w:color="000000"/>
              <w:right w:val="single" w:sz="6" w:space="0" w:color="000000"/>
            </w:tcBorders>
            <w:vAlign w:val="center"/>
          </w:tcPr>
          <w:p w14:paraId="532A9DA4"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Suave, resistente al uso y al lavado que conserve su forma.</w:t>
            </w:r>
          </w:p>
          <w:p w14:paraId="24EE8F38"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Una bolsa que aloja la cámara y un extremo libre para enrollar. </w:t>
            </w:r>
          </w:p>
        </w:tc>
      </w:tr>
      <w:tr w:rsidR="00192BDA" w14:paraId="5DCF7EBB" w14:textId="77777777">
        <w:trPr>
          <w:trHeight w:val="144"/>
        </w:trPr>
        <w:tc>
          <w:tcPr>
            <w:tcW w:w="2901" w:type="dxa"/>
            <w:tcBorders>
              <w:top w:val="single" w:sz="6" w:space="0" w:color="000000"/>
              <w:left w:val="single" w:sz="6" w:space="0" w:color="000000"/>
              <w:bottom w:val="single" w:sz="6" w:space="0" w:color="000000"/>
              <w:right w:val="single" w:sz="6" w:space="0" w:color="000000"/>
            </w:tcBorders>
            <w:vAlign w:val="center"/>
          </w:tcPr>
          <w:p w14:paraId="685C6FB1"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Brazal del gancho </w:t>
            </w:r>
          </w:p>
        </w:tc>
        <w:tc>
          <w:tcPr>
            <w:tcW w:w="3073" w:type="dxa"/>
            <w:vMerge/>
            <w:tcBorders>
              <w:left w:val="single" w:sz="6" w:space="0" w:color="000000"/>
              <w:bottom w:val="single" w:sz="6" w:space="0" w:color="000000"/>
              <w:right w:val="single" w:sz="6" w:space="0" w:color="000000"/>
            </w:tcBorders>
            <w:vAlign w:val="center"/>
          </w:tcPr>
          <w:p w14:paraId="3D35D6CE" w14:textId="77777777" w:rsidR="00192BDA" w:rsidRDefault="00192BDA">
            <w:pPr>
              <w:autoSpaceDE w:val="0"/>
              <w:autoSpaceDN w:val="0"/>
              <w:adjustRightInd w:val="0"/>
              <w:spacing w:after="120" w:line="240" w:lineRule="auto"/>
              <w:jc w:val="both"/>
              <w:rPr>
                <w:rFonts w:ascii="Century Gothic" w:hAnsi="Century Gothic" w:cs="Century Gothic"/>
                <w:color w:val="000000"/>
              </w:rPr>
            </w:pPr>
          </w:p>
        </w:tc>
        <w:tc>
          <w:tcPr>
            <w:tcW w:w="2738" w:type="dxa"/>
            <w:tcBorders>
              <w:top w:val="single" w:sz="6" w:space="0" w:color="000000"/>
              <w:left w:val="single" w:sz="6" w:space="0" w:color="000000"/>
              <w:bottom w:val="single" w:sz="6" w:space="0" w:color="000000"/>
              <w:right w:val="single" w:sz="6" w:space="0" w:color="000000"/>
            </w:tcBorders>
            <w:vAlign w:val="center"/>
          </w:tcPr>
          <w:p w14:paraId="557E8031"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Suave, resistente al uso y al lavado que conserve su forma.</w:t>
            </w:r>
          </w:p>
          <w:p w14:paraId="7108AC18"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Barras metálicas transversales al brazal y un gancho en el extremo.</w:t>
            </w:r>
          </w:p>
          <w:p w14:paraId="74BEFBD1"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Las barras y el gancho deben ser de un material acerado resistente a la corrosión. </w:t>
            </w:r>
          </w:p>
        </w:tc>
      </w:tr>
      <w:tr w:rsidR="00192BDA" w14:paraId="14AFC578" w14:textId="77777777">
        <w:trPr>
          <w:trHeight w:val="144"/>
        </w:trPr>
        <w:tc>
          <w:tcPr>
            <w:tcW w:w="2901" w:type="dxa"/>
            <w:tcBorders>
              <w:top w:val="single" w:sz="6" w:space="0" w:color="000000"/>
              <w:left w:val="single" w:sz="6" w:space="0" w:color="000000"/>
              <w:bottom w:val="single" w:sz="6" w:space="0" w:color="000000"/>
              <w:right w:val="single" w:sz="6" w:space="0" w:color="000000"/>
            </w:tcBorders>
            <w:vAlign w:val="center"/>
          </w:tcPr>
          <w:p w14:paraId="7C3DA4DF"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Tubo de manómetro de mercurio </w:t>
            </w:r>
          </w:p>
        </w:tc>
        <w:tc>
          <w:tcPr>
            <w:tcW w:w="3073" w:type="dxa"/>
            <w:tcBorders>
              <w:top w:val="single" w:sz="6" w:space="0" w:color="000000"/>
              <w:left w:val="single" w:sz="6" w:space="0" w:color="000000"/>
              <w:bottom w:val="single" w:sz="6" w:space="0" w:color="000000"/>
              <w:right w:val="single" w:sz="6" w:space="0" w:color="000000"/>
            </w:tcBorders>
            <w:vAlign w:val="center"/>
          </w:tcPr>
          <w:p w14:paraId="63EAF027"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Diámetro interno = 3.8 mm mínimo</w:t>
            </w:r>
          </w:p>
          <w:p w14:paraId="470BECCC"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Diámetro externo = 7.6 mm mínimo</w:t>
            </w:r>
          </w:p>
          <w:p w14:paraId="2F8825C7"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Longitud del tubo, la necesaria para la escala y para su sujeción en la escala </w:t>
            </w:r>
          </w:p>
        </w:tc>
        <w:tc>
          <w:tcPr>
            <w:tcW w:w="2738" w:type="dxa"/>
            <w:tcBorders>
              <w:top w:val="single" w:sz="6" w:space="0" w:color="000000"/>
              <w:left w:val="single" w:sz="6" w:space="0" w:color="000000"/>
              <w:bottom w:val="single" w:sz="6" w:space="0" w:color="000000"/>
              <w:right w:val="single" w:sz="6" w:space="0" w:color="000000"/>
            </w:tcBorders>
            <w:vAlign w:val="center"/>
          </w:tcPr>
          <w:p w14:paraId="151E0AB4"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Puede ser con o sin graduación, indeleble, resistente a la presión de 400 mmHg</w:t>
            </w:r>
          </w:p>
          <w:p w14:paraId="3C8D52D7"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Transparencia máxima. </w:t>
            </w:r>
          </w:p>
        </w:tc>
      </w:tr>
      <w:tr w:rsidR="00192BDA" w14:paraId="4255FB1D" w14:textId="77777777">
        <w:trPr>
          <w:trHeight w:val="144"/>
        </w:trPr>
        <w:tc>
          <w:tcPr>
            <w:tcW w:w="2901" w:type="dxa"/>
            <w:tcBorders>
              <w:top w:val="single" w:sz="6" w:space="0" w:color="000000"/>
              <w:left w:val="single" w:sz="6" w:space="0" w:color="000000"/>
              <w:bottom w:val="single" w:sz="6" w:space="0" w:color="000000"/>
              <w:right w:val="single" w:sz="6" w:space="0" w:color="000000"/>
            </w:tcBorders>
            <w:vAlign w:val="center"/>
          </w:tcPr>
          <w:p w14:paraId="36374B62"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Base y escala</w:t>
            </w:r>
          </w:p>
        </w:tc>
        <w:tc>
          <w:tcPr>
            <w:tcW w:w="3073" w:type="dxa"/>
            <w:tcBorders>
              <w:top w:val="single" w:sz="6" w:space="0" w:color="000000"/>
              <w:left w:val="single" w:sz="6" w:space="0" w:color="000000"/>
              <w:bottom w:val="single" w:sz="6" w:space="0" w:color="000000"/>
              <w:right w:val="single" w:sz="6" w:space="0" w:color="000000"/>
            </w:tcBorders>
            <w:vAlign w:val="center"/>
          </w:tcPr>
          <w:p w14:paraId="0253D0B0"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Longitud mínima (esc) = 260 mm</w:t>
            </w:r>
          </w:p>
          <w:p w14:paraId="64799A7F"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Longitud máxima (esc) = 300 mm</w:t>
            </w:r>
          </w:p>
        </w:tc>
        <w:tc>
          <w:tcPr>
            <w:tcW w:w="2738" w:type="dxa"/>
            <w:tcBorders>
              <w:top w:val="single" w:sz="6" w:space="0" w:color="000000"/>
              <w:left w:val="single" w:sz="6" w:space="0" w:color="000000"/>
              <w:bottom w:val="single" w:sz="6" w:space="0" w:color="000000"/>
              <w:right w:val="single" w:sz="6" w:space="0" w:color="000000"/>
            </w:tcBorders>
            <w:vAlign w:val="center"/>
          </w:tcPr>
          <w:p w14:paraId="2828DA93"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Fácil lectura, indeleble, correspondencia con la columna, en caso de que el tubo esté graduado. </w:t>
            </w:r>
          </w:p>
        </w:tc>
      </w:tr>
      <w:tr w:rsidR="00192BDA" w14:paraId="6ACBF15E" w14:textId="77777777">
        <w:trPr>
          <w:trHeight w:val="144"/>
        </w:trPr>
        <w:tc>
          <w:tcPr>
            <w:tcW w:w="2901" w:type="dxa"/>
            <w:tcBorders>
              <w:top w:val="single" w:sz="6" w:space="0" w:color="000000"/>
              <w:left w:val="single" w:sz="6" w:space="0" w:color="000000"/>
              <w:bottom w:val="single" w:sz="6" w:space="0" w:color="000000"/>
              <w:right w:val="single" w:sz="6" w:space="0" w:color="000000"/>
            </w:tcBorders>
            <w:vAlign w:val="center"/>
          </w:tcPr>
          <w:p w14:paraId="778F6CD6"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Depósito de mercurio </w:t>
            </w:r>
          </w:p>
        </w:tc>
        <w:tc>
          <w:tcPr>
            <w:tcW w:w="3073" w:type="dxa"/>
            <w:tcBorders>
              <w:top w:val="single" w:sz="6" w:space="0" w:color="000000"/>
              <w:left w:val="single" w:sz="6" w:space="0" w:color="000000"/>
              <w:bottom w:val="single" w:sz="6" w:space="0" w:color="000000"/>
              <w:right w:val="single" w:sz="6" w:space="0" w:color="000000"/>
            </w:tcBorders>
            <w:vAlign w:val="center"/>
          </w:tcPr>
          <w:p w14:paraId="544F3DC2"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De capacidad suficiente para contener el mercurio sin rebasar el límite de cero. </w:t>
            </w:r>
          </w:p>
        </w:tc>
        <w:tc>
          <w:tcPr>
            <w:tcW w:w="2738" w:type="dxa"/>
            <w:tcBorders>
              <w:top w:val="single" w:sz="6" w:space="0" w:color="000000"/>
              <w:left w:val="single" w:sz="6" w:space="0" w:color="000000"/>
              <w:bottom w:val="single" w:sz="6" w:space="0" w:color="000000"/>
              <w:right w:val="single" w:sz="6" w:space="0" w:color="000000"/>
            </w:tcBorders>
            <w:vAlign w:val="center"/>
          </w:tcPr>
          <w:p w14:paraId="7F012A97"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Que permita libre entrada y salida de aire, </w:t>
            </w:r>
            <w:r>
              <w:rPr>
                <w:rFonts w:ascii="Century Gothic" w:hAnsi="Century Gothic" w:cs="Century Gothic"/>
                <w:color w:val="000000"/>
              </w:rPr>
              <w:lastRenderedPageBreak/>
              <w:t xml:space="preserve">pero retenga el mercurio </w:t>
            </w:r>
          </w:p>
        </w:tc>
      </w:tr>
      <w:tr w:rsidR="00192BDA" w14:paraId="2EE817F7" w14:textId="77777777">
        <w:trPr>
          <w:trHeight w:val="144"/>
        </w:trPr>
        <w:tc>
          <w:tcPr>
            <w:tcW w:w="2901" w:type="dxa"/>
            <w:tcBorders>
              <w:top w:val="single" w:sz="6" w:space="0" w:color="000000"/>
              <w:left w:val="single" w:sz="6" w:space="0" w:color="000000"/>
              <w:bottom w:val="single" w:sz="6" w:space="0" w:color="000000"/>
              <w:right w:val="single" w:sz="6" w:space="0" w:color="000000"/>
            </w:tcBorders>
            <w:vAlign w:val="center"/>
          </w:tcPr>
          <w:p w14:paraId="2CF78F92"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lastRenderedPageBreak/>
              <w:t xml:space="preserve">Diafragma del elemento elástico </w:t>
            </w:r>
          </w:p>
        </w:tc>
        <w:tc>
          <w:tcPr>
            <w:tcW w:w="3073" w:type="dxa"/>
            <w:tcBorders>
              <w:top w:val="single" w:sz="6" w:space="0" w:color="000000"/>
              <w:left w:val="single" w:sz="6" w:space="0" w:color="000000"/>
              <w:bottom w:val="single" w:sz="6" w:space="0" w:color="000000"/>
              <w:right w:val="single" w:sz="6" w:space="0" w:color="000000"/>
            </w:tcBorders>
            <w:vAlign w:val="center"/>
          </w:tcPr>
          <w:p w14:paraId="304BA796"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Adecuado al modelo </w:t>
            </w:r>
          </w:p>
        </w:tc>
        <w:tc>
          <w:tcPr>
            <w:tcW w:w="2738" w:type="dxa"/>
            <w:tcBorders>
              <w:top w:val="single" w:sz="6" w:space="0" w:color="000000"/>
              <w:left w:val="single" w:sz="6" w:space="0" w:color="000000"/>
              <w:bottom w:val="single" w:sz="6" w:space="0" w:color="000000"/>
              <w:right w:val="single" w:sz="6" w:space="0" w:color="000000"/>
            </w:tcBorders>
            <w:vAlign w:val="center"/>
          </w:tcPr>
          <w:p w14:paraId="6168ED46"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Flexible</w:t>
            </w:r>
          </w:p>
          <w:p w14:paraId="116370B9"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Resistente</w:t>
            </w:r>
          </w:p>
        </w:tc>
      </w:tr>
      <w:tr w:rsidR="00192BDA" w14:paraId="03292254" w14:textId="77777777">
        <w:trPr>
          <w:trHeight w:val="144"/>
        </w:trPr>
        <w:tc>
          <w:tcPr>
            <w:tcW w:w="2901" w:type="dxa"/>
            <w:tcBorders>
              <w:top w:val="single" w:sz="6" w:space="0" w:color="000000"/>
              <w:left w:val="single" w:sz="6" w:space="0" w:color="000000"/>
              <w:bottom w:val="single" w:sz="6" w:space="0" w:color="000000"/>
              <w:right w:val="single" w:sz="6" w:space="0" w:color="000000"/>
            </w:tcBorders>
            <w:vAlign w:val="center"/>
          </w:tcPr>
          <w:p w14:paraId="18EC1F65"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Carátula </w:t>
            </w:r>
          </w:p>
        </w:tc>
        <w:tc>
          <w:tcPr>
            <w:tcW w:w="3073" w:type="dxa"/>
            <w:tcBorders>
              <w:top w:val="single" w:sz="6" w:space="0" w:color="000000"/>
              <w:left w:val="single" w:sz="6" w:space="0" w:color="000000"/>
              <w:bottom w:val="single" w:sz="6" w:space="0" w:color="000000"/>
              <w:right w:val="single" w:sz="6" w:space="0" w:color="000000"/>
            </w:tcBorders>
            <w:vAlign w:val="center"/>
          </w:tcPr>
          <w:p w14:paraId="357D362A"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Graduación de 0 mmHg a 300 mmHg o su equivalente en kPa o en mbar</w:t>
            </w:r>
          </w:p>
        </w:tc>
        <w:tc>
          <w:tcPr>
            <w:tcW w:w="2738" w:type="dxa"/>
            <w:tcBorders>
              <w:top w:val="single" w:sz="6" w:space="0" w:color="000000"/>
              <w:left w:val="single" w:sz="6" w:space="0" w:color="000000"/>
              <w:bottom w:val="single" w:sz="6" w:space="0" w:color="000000"/>
              <w:right w:val="single" w:sz="6" w:space="0" w:color="000000"/>
            </w:tcBorders>
            <w:vAlign w:val="center"/>
          </w:tcPr>
          <w:p w14:paraId="1F93C63F"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Número fácilmente legibles </w:t>
            </w:r>
          </w:p>
        </w:tc>
      </w:tr>
      <w:tr w:rsidR="00192BDA" w14:paraId="74A56184" w14:textId="77777777">
        <w:trPr>
          <w:trHeight w:val="144"/>
        </w:trPr>
        <w:tc>
          <w:tcPr>
            <w:tcW w:w="2901" w:type="dxa"/>
            <w:tcBorders>
              <w:top w:val="single" w:sz="6" w:space="0" w:color="000000"/>
              <w:left w:val="single" w:sz="6" w:space="0" w:color="000000"/>
              <w:bottom w:val="single" w:sz="6" w:space="0" w:color="000000"/>
              <w:right w:val="single" w:sz="6" w:space="0" w:color="000000"/>
            </w:tcBorders>
            <w:vAlign w:val="center"/>
          </w:tcPr>
          <w:p w14:paraId="5C168FE9"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Aguja </w:t>
            </w:r>
          </w:p>
        </w:tc>
        <w:tc>
          <w:tcPr>
            <w:tcW w:w="3073" w:type="dxa"/>
            <w:tcBorders>
              <w:top w:val="single" w:sz="6" w:space="0" w:color="000000"/>
              <w:left w:val="single" w:sz="6" w:space="0" w:color="000000"/>
              <w:bottom w:val="single" w:sz="6" w:space="0" w:color="000000"/>
              <w:right w:val="single" w:sz="6" w:space="0" w:color="000000"/>
            </w:tcBorders>
            <w:vAlign w:val="center"/>
          </w:tcPr>
          <w:p w14:paraId="689BBB9B" w14:textId="77777777" w:rsidR="00192BDA" w:rsidRDefault="00192BDA">
            <w:pPr>
              <w:autoSpaceDE w:val="0"/>
              <w:autoSpaceDN w:val="0"/>
              <w:adjustRightInd w:val="0"/>
              <w:spacing w:after="120" w:line="240" w:lineRule="auto"/>
              <w:jc w:val="both"/>
              <w:rPr>
                <w:rFonts w:ascii="Century Gothic" w:hAnsi="Century Gothic" w:cs="Century Gothic"/>
                <w:color w:val="000000"/>
              </w:rPr>
            </w:pPr>
            <w:r>
              <w:rPr>
                <w:rFonts w:ascii="Century Gothic" w:hAnsi="Century Gothic" w:cs="Century Gothic"/>
                <w:color w:val="000000"/>
              </w:rPr>
              <w:t xml:space="preserve">Que coincida perfectamente en su recorrido con la escala </w:t>
            </w:r>
          </w:p>
        </w:tc>
        <w:tc>
          <w:tcPr>
            <w:tcW w:w="2738" w:type="dxa"/>
            <w:tcBorders>
              <w:top w:val="single" w:sz="6" w:space="0" w:color="000000"/>
              <w:left w:val="single" w:sz="6" w:space="0" w:color="000000"/>
              <w:bottom w:val="single" w:sz="6" w:space="0" w:color="000000"/>
              <w:right w:val="single" w:sz="6" w:space="0" w:color="000000"/>
            </w:tcBorders>
            <w:vAlign w:val="center"/>
          </w:tcPr>
          <w:p w14:paraId="3979119C" w14:textId="77777777" w:rsidR="00192BDA" w:rsidRDefault="00192BDA">
            <w:pPr>
              <w:autoSpaceDE w:val="0"/>
              <w:autoSpaceDN w:val="0"/>
              <w:adjustRightInd w:val="0"/>
              <w:spacing w:after="0" w:line="240" w:lineRule="auto"/>
              <w:rPr>
                <w:rFonts w:ascii="Century Gothic" w:hAnsi="Century Gothic" w:cs="Century Gothic"/>
                <w:color w:val="000000"/>
              </w:rPr>
            </w:pPr>
          </w:p>
        </w:tc>
      </w:tr>
    </w:tbl>
    <w:p w14:paraId="39F0C5AD" w14:textId="77777777" w:rsidR="00E81E97" w:rsidRDefault="00E81E97"/>
    <w:sectPr w:rsidR="00E81E9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BDA"/>
    <w:rsid w:val="00192BDA"/>
    <w:rsid w:val="00E81E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3CB92"/>
  <w15:chartTrackingRefBased/>
  <w15:docId w15:val="{BB75A83D-04C4-4D62-AFED-A2AB163F3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6467</Words>
  <Characters>35571</Characters>
  <Application>Microsoft Office Word</Application>
  <DocSecurity>0</DocSecurity>
  <Lines>296</Lines>
  <Paragraphs>83</Paragraphs>
  <ScaleCrop>false</ScaleCrop>
  <Company/>
  <LinksUpToDate>false</LinksUpToDate>
  <CharactersWithSpaces>41955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jvazquezm</dc:creator>
  <cp:keywords/>
  <dc:description/>
  <cp:lastModifiedBy>jvazquezm</cp:lastModifiedBy>
  <cp:revision>1</cp:revision>
  <dcterms:created xsi:type="dcterms:W3CDTF">2020-07-07T14:54:00Z</dcterms:created>
  <dcterms:modified xsi:type="dcterms:W3CDTF">2020-07-07T14:56:00Z</dcterms:modified>
</cp:coreProperties>
</file>